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601" w:type="dxa"/>
        <w:tblBorders>
          <w:bottom w:val="threeDEngrave" w:sz="24" w:space="0" w:color="auto"/>
        </w:tblBorders>
        <w:tblLook w:val="04A0" w:firstRow="1" w:lastRow="0" w:firstColumn="1" w:lastColumn="0" w:noHBand="0" w:noVBand="1"/>
      </w:tblPr>
      <w:tblGrid>
        <w:gridCol w:w="4299"/>
        <w:gridCol w:w="5482"/>
      </w:tblGrid>
      <w:tr w:rsidR="00F27205" w:rsidRPr="00E73EF9" w14:paraId="0698CE10" w14:textId="77777777" w:rsidTr="006C64F5">
        <w:trPr>
          <w:trHeight w:val="1530"/>
        </w:trPr>
        <w:tc>
          <w:tcPr>
            <w:tcW w:w="4299" w:type="dxa"/>
          </w:tcPr>
          <w:p w14:paraId="0F415CD0" w14:textId="77777777" w:rsidR="00F27205" w:rsidRPr="00E73EF9" w:rsidRDefault="00F27205" w:rsidP="00BB41AD">
            <w:pPr>
              <w:spacing w:after="0" w:line="240" w:lineRule="auto"/>
              <w:jc w:val="both"/>
              <w:rPr>
                <w:rFonts w:ascii="Arial" w:eastAsia="Calibri" w:hAnsi="Arial" w:cs="Arial"/>
                <w:b/>
                <w:sz w:val="32"/>
                <w:szCs w:val="32"/>
              </w:rPr>
            </w:pPr>
            <w:r>
              <w:rPr>
                <w:rFonts w:ascii="Arial" w:eastAsia="Calibri" w:hAnsi="Arial" w:cs="Arial"/>
                <w:b/>
                <w:noProof/>
                <w:sz w:val="32"/>
                <w:szCs w:val="32"/>
              </w:rPr>
              <w:drawing>
                <wp:inline distT="0" distB="0" distL="0" distR="0" wp14:anchorId="2F25F941" wp14:editId="5ED80A5A">
                  <wp:extent cx="723265" cy="8985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898525"/>
                          </a:xfrm>
                          <a:prstGeom prst="rect">
                            <a:avLst/>
                          </a:prstGeom>
                          <a:noFill/>
                          <a:ln>
                            <a:noFill/>
                          </a:ln>
                        </pic:spPr>
                      </pic:pic>
                    </a:graphicData>
                  </a:graphic>
                </wp:inline>
              </w:drawing>
            </w:r>
          </w:p>
        </w:tc>
        <w:tc>
          <w:tcPr>
            <w:tcW w:w="5482" w:type="dxa"/>
          </w:tcPr>
          <w:p w14:paraId="599253A7" w14:textId="77777777" w:rsidR="00F27205" w:rsidRDefault="00F27205" w:rsidP="00BB41AD">
            <w:pPr>
              <w:spacing w:after="0" w:line="240" w:lineRule="auto"/>
              <w:ind w:left="720"/>
              <w:rPr>
                <w:rFonts w:ascii="Arial" w:eastAsia="Calibri" w:hAnsi="Arial" w:cs="Arial"/>
                <w:b/>
                <w:sz w:val="20"/>
                <w:szCs w:val="20"/>
              </w:rPr>
            </w:pPr>
          </w:p>
          <w:p w14:paraId="5DA0216E" w14:textId="77777777" w:rsidR="00F27205" w:rsidRPr="00E73EF9" w:rsidRDefault="00F27205" w:rsidP="00BB41AD">
            <w:pPr>
              <w:spacing w:after="0" w:line="240" w:lineRule="auto"/>
              <w:rPr>
                <w:rFonts w:ascii="Arial" w:eastAsia="Calibri" w:hAnsi="Arial" w:cs="Arial"/>
                <w:b/>
                <w:sz w:val="20"/>
                <w:szCs w:val="20"/>
                <w:lang w:val="mk-MK"/>
              </w:rPr>
            </w:pPr>
            <w:r w:rsidRPr="00E73EF9">
              <w:rPr>
                <w:rFonts w:ascii="Arial" w:eastAsia="Calibri" w:hAnsi="Arial" w:cs="Arial"/>
                <w:b/>
                <w:sz w:val="20"/>
                <w:szCs w:val="20"/>
                <w:lang w:val="mk-MK"/>
              </w:rPr>
              <w:t>Градоначалник на Општина Свети Николе</w:t>
            </w:r>
          </w:p>
          <w:p w14:paraId="632F6B26" w14:textId="77777777" w:rsidR="00F27205" w:rsidRPr="00E73EF9" w:rsidRDefault="00F27205" w:rsidP="00BB41AD">
            <w:pPr>
              <w:spacing w:after="0" w:line="240" w:lineRule="auto"/>
              <w:rPr>
                <w:rStyle w:val="Strong"/>
                <w:rFonts w:ascii="Arial" w:eastAsia="Calibri" w:hAnsi="Arial" w:cs="Arial"/>
                <w:color w:val="696969"/>
                <w:sz w:val="20"/>
                <w:szCs w:val="20"/>
              </w:rPr>
            </w:pPr>
            <w:r w:rsidRPr="00E73EF9">
              <w:rPr>
                <w:rFonts w:ascii="Arial" w:eastAsia="Calibri" w:hAnsi="Arial" w:cs="Arial"/>
                <w:sz w:val="20"/>
                <w:szCs w:val="20"/>
                <w:lang w:val="mk-MK"/>
              </w:rPr>
              <w:t>тел:</w:t>
            </w:r>
            <w:r w:rsidRPr="00E73EF9">
              <w:rPr>
                <w:rFonts w:ascii="Arial" w:eastAsia="Calibri" w:hAnsi="Arial" w:cs="Arial"/>
                <w:sz w:val="20"/>
                <w:szCs w:val="20"/>
              </w:rPr>
              <w:t>+ 389 32 444 169</w:t>
            </w:r>
            <w:r w:rsidRPr="00E73EF9">
              <w:rPr>
                <w:rStyle w:val="Strong"/>
                <w:rFonts w:ascii="Arial" w:eastAsia="Calibri" w:hAnsi="Arial" w:cs="Arial"/>
                <w:color w:val="696969"/>
                <w:sz w:val="20"/>
                <w:szCs w:val="20"/>
                <w:lang w:val="mk-MK"/>
              </w:rPr>
              <w:t xml:space="preserve"> </w:t>
            </w:r>
            <w:proofErr w:type="spellStart"/>
            <w:r w:rsidRPr="00E73EF9">
              <w:rPr>
                <w:rFonts w:ascii="Arial" w:eastAsia="Calibri" w:hAnsi="Arial" w:cs="Arial"/>
                <w:sz w:val="20"/>
                <w:szCs w:val="20"/>
              </w:rPr>
              <w:t>факс</w:t>
            </w:r>
            <w:proofErr w:type="spellEnd"/>
            <w:r w:rsidRPr="00E73EF9">
              <w:rPr>
                <w:rFonts w:ascii="Arial" w:eastAsia="Calibri" w:hAnsi="Arial" w:cs="Arial"/>
                <w:sz w:val="20"/>
                <w:szCs w:val="20"/>
              </w:rPr>
              <w:t>: + 389 32 440 911</w:t>
            </w:r>
          </w:p>
          <w:p w14:paraId="2D2E8A1D" w14:textId="77777777" w:rsidR="00F27205" w:rsidRPr="00E73EF9" w:rsidRDefault="00F27205" w:rsidP="00BB41AD">
            <w:pPr>
              <w:spacing w:after="0" w:line="240" w:lineRule="auto"/>
              <w:rPr>
                <w:rFonts w:ascii="Arial" w:eastAsia="Calibri" w:hAnsi="Arial" w:cs="Arial"/>
                <w:sz w:val="20"/>
                <w:szCs w:val="20"/>
              </w:rPr>
            </w:pPr>
            <w:r w:rsidRPr="00E73EF9">
              <w:rPr>
                <w:rFonts w:ascii="Arial" w:eastAsia="Calibri" w:hAnsi="Arial" w:cs="Arial"/>
                <w:sz w:val="20"/>
                <w:szCs w:val="20"/>
                <w:lang w:val="mk-MK"/>
              </w:rPr>
              <w:t xml:space="preserve">e-mail: </w:t>
            </w:r>
            <w:r w:rsidRPr="00E73EF9">
              <w:rPr>
                <w:rFonts w:ascii="Arial" w:eastAsia="Calibri" w:hAnsi="Arial" w:cs="Arial"/>
                <w:color w:val="777777"/>
                <w:sz w:val="20"/>
                <w:szCs w:val="20"/>
                <w:shd w:val="clear" w:color="auto" w:fill="FFFFFF"/>
              </w:rPr>
              <w:t>info@svetinikole.gov.mk</w:t>
            </w:r>
          </w:p>
          <w:p w14:paraId="6D75574B" w14:textId="77777777" w:rsidR="00F27205" w:rsidRPr="00E73EF9" w:rsidRDefault="00F27205" w:rsidP="00BB41AD">
            <w:pPr>
              <w:spacing w:after="0" w:line="240" w:lineRule="auto"/>
              <w:rPr>
                <w:rFonts w:ascii="Arial" w:eastAsia="Calibri" w:hAnsi="Arial" w:cs="Arial"/>
                <w:sz w:val="20"/>
                <w:szCs w:val="20"/>
              </w:rPr>
            </w:pPr>
            <w:r w:rsidRPr="00E73EF9">
              <w:rPr>
                <w:rFonts w:ascii="Arial" w:eastAsia="Calibri" w:hAnsi="Arial" w:cs="Arial"/>
                <w:sz w:val="20"/>
                <w:szCs w:val="20"/>
              </w:rPr>
              <w:t>www.svetinikole.gov.mk</w:t>
            </w:r>
          </w:p>
          <w:p w14:paraId="49A2D381" w14:textId="77777777" w:rsidR="00F27205" w:rsidRPr="00E73EF9" w:rsidRDefault="00F27205" w:rsidP="00BB41AD">
            <w:pPr>
              <w:spacing w:after="0" w:line="240" w:lineRule="auto"/>
              <w:jc w:val="both"/>
              <w:rPr>
                <w:rFonts w:ascii="Arial" w:eastAsia="Calibri" w:hAnsi="Arial" w:cs="Arial"/>
                <w:b/>
                <w:sz w:val="18"/>
                <w:szCs w:val="18"/>
              </w:rPr>
            </w:pPr>
          </w:p>
        </w:tc>
      </w:tr>
    </w:tbl>
    <w:p w14:paraId="18A58E1C" w14:textId="77777777" w:rsidR="00F27205" w:rsidRPr="00F27205" w:rsidRDefault="00F27205" w:rsidP="00CE226C">
      <w:pPr>
        <w:pStyle w:val="TableContents"/>
        <w:shd w:val="clear" w:color="auto" w:fill="FFFFFF"/>
        <w:jc w:val="center"/>
        <w:rPr>
          <w:rFonts w:ascii="Arial" w:hAnsi="Arial" w:cs="Arial"/>
          <w:b/>
          <w:noProof/>
          <w:sz w:val="22"/>
          <w:szCs w:val="22"/>
          <w:lang w:val="mk-MK" w:eastAsia="en-GB"/>
        </w:rPr>
      </w:pPr>
    </w:p>
    <w:p w14:paraId="4433FEF5" w14:textId="644DA85A" w:rsidR="00CE226C" w:rsidRPr="00A65891" w:rsidRDefault="00CE226C" w:rsidP="00CE226C">
      <w:pPr>
        <w:pStyle w:val="TableContents"/>
        <w:shd w:val="clear" w:color="auto" w:fill="FFFFFF"/>
        <w:jc w:val="center"/>
        <w:rPr>
          <w:rFonts w:ascii="Arial" w:eastAsia="Times New Roman" w:hAnsi="Arial" w:cs="Arial"/>
          <w:kern w:val="0"/>
          <w:sz w:val="20"/>
          <w:szCs w:val="20"/>
          <w:lang w:eastAsia="mk-MK"/>
        </w:rPr>
      </w:pPr>
      <w:r w:rsidRPr="00CD4F2C">
        <w:rPr>
          <w:rFonts w:ascii="Arial" w:hAnsi="Arial" w:cs="Arial"/>
          <w:b/>
          <w:noProof/>
          <w:sz w:val="20"/>
          <w:szCs w:val="20"/>
          <w:lang w:val="mk-MK" w:eastAsia="en-GB"/>
        </w:rPr>
        <w:t>СОГЛАСНОСТ ЗА ОСТВАРУВАЊЕ НА ПРАВО ЗА ПРИБАВУВАЊЕ И РАЗМЕНА НА ДОКАЗИ И ПОДАТОЦИ ПО СЛУЖБЕНА ДОЛЖНОСТ ВО ПОСТАПКА ЗА ОСТВАРУВАЊЕ И КОРИСТЕЊЕ НА ПРАВОТО НА ЕДОНКРАТНА ПАРИЧНА ПОМОШ</w:t>
      </w:r>
      <w:r w:rsidR="001728A2">
        <w:rPr>
          <w:rFonts w:ascii="Arial" w:hAnsi="Arial" w:cs="Arial"/>
          <w:b/>
          <w:noProof/>
          <w:sz w:val="20"/>
          <w:szCs w:val="20"/>
          <w:lang w:val="mk-MK" w:eastAsia="en-GB"/>
        </w:rPr>
        <w:t xml:space="preserve"> И ПОМОШ ВО НАТУРА</w:t>
      </w:r>
    </w:p>
    <w:p w14:paraId="19C8CF94" w14:textId="77777777" w:rsidR="00CE226C" w:rsidRPr="00F27205" w:rsidRDefault="00CE226C" w:rsidP="00CE226C">
      <w:pPr>
        <w:pStyle w:val="TableContents"/>
        <w:shd w:val="clear" w:color="auto" w:fill="FFFFFF"/>
        <w:jc w:val="center"/>
        <w:rPr>
          <w:rFonts w:ascii="Arial" w:eastAsia="Times New Roman" w:hAnsi="Arial" w:cs="Arial"/>
          <w:kern w:val="0"/>
          <w:sz w:val="22"/>
          <w:szCs w:val="22"/>
          <w:lang w:val="mk-MK" w:eastAsia="mk-MK"/>
        </w:rPr>
      </w:pPr>
      <w:r w:rsidRPr="00F27205">
        <w:rPr>
          <w:rFonts w:ascii="Arial" w:hAnsi="Arial" w:cs="Arial"/>
          <w:noProof/>
          <w:sz w:val="22"/>
          <w:szCs w:val="22"/>
          <w:lang w:val="mk-MK" w:eastAsia="en-GB"/>
        </w:rPr>
        <w:t>(согласно член 4 од законот за прибавување и размена на докази и податоци по службена должност (“Службен весник на рм“ бр. 79/13)</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447"/>
        <w:gridCol w:w="4645"/>
      </w:tblGrid>
      <w:tr w:rsidR="00CE226C" w:rsidRPr="00F27205" w14:paraId="330FCA27" w14:textId="77777777" w:rsidTr="00CE226C">
        <w:trPr>
          <w:jc w:val="center"/>
        </w:trPr>
        <w:tc>
          <w:tcPr>
            <w:tcW w:w="9654"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59C9513" w14:textId="77777777" w:rsidR="00CE226C" w:rsidRPr="00F27205" w:rsidRDefault="00CE226C">
            <w:pPr>
              <w:pStyle w:val="Heading2"/>
              <w:spacing w:before="0" w:after="0"/>
              <w:rPr>
                <w:bCs w:val="0"/>
                <w:i w:val="0"/>
                <w:sz w:val="20"/>
                <w:szCs w:val="20"/>
                <w:lang w:val="mk-MK"/>
              </w:rPr>
            </w:pPr>
            <w:r w:rsidRPr="00F27205">
              <w:rPr>
                <w:i w:val="0"/>
                <w:sz w:val="20"/>
                <w:szCs w:val="20"/>
                <w:lang w:val="mk-MK"/>
              </w:rPr>
              <w:t xml:space="preserve">1. Податоци за подносителот на барањето </w:t>
            </w:r>
          </w:p>
        </w:tc>
      </w:tr>
      <w:tr w:rsidR="00F27205" w:rsidRPr="00F27205" w14:paraId="7A5AB46E" w14:textId="77777777" w:rsidTr="005F4402">
        <w:trPr>
          <w:jc w:val="center"/>
        </w:trPr>
        <w:tc>
          <w:tcPr>
            <w:tcW w:w="5013" w:type="dxa"/>
            <w:gridSpan w:val="2"/>
            <w:tcBorders>
              <w:top w:val="single" w:sz="4" w:space="0" w:color="auto"/>
              <w:left w:val="single" w:sz="4" w:space="0" w:color="auto"/>
              <w:bottom w:val="single" w:sz="4" w:space="0" w:color="auto"/>
              <w:right w:val="single" w:sz="4" w:space="0" w:color="auto"/>
            </w:tcBorders>
            <w:hideMark/>
          </w:tcPr>
          <w:p w14:paraId="7FCB023F" w14:textId="77777777" w:rsidR="00CE226C" w:rsidRPr="00F27205" w:rsidRDefault="00CE226C">
            <w:pPr>
              <w:pStyle w:val="Heading2"/>
              <w:spacing w:before="0" w:after="0"/>
              <w:rPr>
                <w:b w:val="0"/>
                <w:bCs w:val="0"/>
                <w:i w:val="0"/>
                <w:sz w:val="20"/>
                <w:szCs w:val="20"/>
                <w:lang w:val="mk-MK"/>
              </w:rPr>
            </w:pPr>
            <w:r w:rsidRPr="00F27205">
              <w:rPr>
                <w:b w:val="0"/>
                <w:bCs w:val="0"/>
                <w:i w:val="0"/>
                <w:sz w:val="20"/>
                <w:szCs w:val="20"/>
                <w:lang w:val="mk-MK"/>
              </w:rPr>
              <w:t>Назив</w:t>
            </w:r>
          </w:p>
        </w:tc>
        <w:tc>
          <w:tcPr>
            <w:tcW w:w="4641" w:type="dxa"/>
            <w:tcBorders>
              <w:top w:val="single" w:sz="4" w:space="0" w:color="auto"/>
              <w:left w:val="single" w:sz="4" w:space="0" w:color="auto"/>
              <w:bottom w:val="single" w:sz="4" w:space="0" w:color="auto"/>
              <w:right w:val="single" w:sz="4" w:space="0" w:color="auto"/>
            </w:tcBorders>
            <w:shd w:val="clear" w:color="auto" w:fill="FFFFFF"/>
          </w:tcPr>
          <w:p w14:paraId="6E05C079" w14:textId="77777777" w:rsidR="00CE226C" w:rsidRDefault="00CE226C">
            <w:pPr>
              <w:pStyle w:val="Heading2"/>
              <w:spacing w:before="0" w:after="0"/>
              <w:rPr>
                <w:bCs w:val="0"/>
                <w:i w:val="0"/>
                <w:sz w:val="20"/>
                <w:szCs w:val="20"/>
                <w:lang w:val="mk-MK"/>
              </w:rPr>
            </w:pPr>
          </w:p>
          <w:p w14:paraId="2A22210D" w14:textId="7D2ACCF5" w:rsidR="00691E55" w:rsidRPr="00691E55" w:rsidRDefault="00691E55" w:rsidP="00691E55">
            <w:pPr>
              <w:rPr>
                <w:lang w:val="mk-MK" w:eastAsia="mk-MK"/>
              </w:rPr>
            </w:pPr>
          </w:p>
        </w:tc>
      </w:tr>
      <w:tr w:rsidR="00F27205" w:rsidRPr="00F27205" w14:paraId="670B523B" w14:textId="77777777" w:rsidTr="005F4402">
        <w:trPr>
          <w:jc w:val="center"/>
        </w:trPr>
        <w:tc>
          <w:tcPr>
            <w:tcW w:w="5013" w:type="dxa"/>
            <w:gridSpan w:val="2"/>
            <w:tcBorders>
              <w:top w:val="single" w:sz="4" w:space="0" w:color="auto"/>
              <w:left w:val="single" w:sz="4" w:space="0" w:color="auto"/>
              <w:bottom w:val="single" w:sz="4" w:space="0" w:color="auto"/>
              <w:right w:val="single" w:sz="4" w:space="0" w:color="auto"/>
            </w:tcBorders>
            <w:hideMark/>
          </w:tcPr>
          <w:p w14:paraId="04C8CF75" w14:textId="77777777" w:rsidR="00CE226C" w:rsidRPr="00F27205" w:rsidRDefault="00CE226C">
            <w:pPr>
              <w:pStyle w:val="Heading2"/>
              <w:spacing w:before="0" w:after="0"/>
              <w:rPr>
                <w:b w:val="0"/>
                <w:bCs w:val="0"/>
                <w:i w:val="0"/>
                <w:sz w:val="20"/>
                <w:szCs w:val="20"/>
                <w:lang w:val="mk-MK"/>
              </w:rPr>
            </w:pPr>
            <w:r w:rsidRPr="00F27205">
              <w:rPr>
                <w:b w:val="0"/>
                <w:bCs w:val="0"/>
                <w:i w:val="0"/>
                <w:sz w:val="20"/>
                <w:szCs w:val="20"/>
                <w:lang w:val="mk-MK"/>
              </w:rPr>
              <w:t>Адреса</w:t>
            </w:r>
          </w:p>
        </w:tc>
        <w:tc>
          <w:tcPr>
            <w:tcW w:w="4641" w:type="dxa"/>
            <w:tcBorders>
              <w:top w:val="single" w:sz="4" w:space="0" w:color="auto"/>
              <w:left w:val="single" w:sz="4" w:space="0" w:color="auto"/>
              <w:bottom w:val="single" w:sz="4" w:space="0" w:color="auto"/>
              <w:right w:val="single" w:sz="4" w:space="0" w:color="auto"/>
            </w:tcBorders>
            <w:shd w:val="clear" w:color="auto" w:fill="FFFFFF"/>
          </w:tcPr>
          <w:p w14:paraId="26CB79C5" w14:textId="77777777" w:rsidR="00CE226C" w:rsidRPr="00F27205" w:rsidRDefault="00CE226C">
            <w:pPr>
              <w:rPr>
                <w:rFonts w:ascii="Arial" w:hAnsi="Arial" w:cs="Arial"/>
                <w:sz w:val="20"/>
                <w:szCs w:val="20"/>
                <w:lang w:val="mk-MK"/>
              </w:rPr>
            </w:pPr>
          </w:p>
        </w:tc>
      </w:tr>
      <w:tr w:rsidR="00F27205" w:rsidRPr="00F27205" w14:paraId="456A0BC0" w14:textId="77777777" w:rsidTr="005F4402">
        <w:trPr>
          <w:trHeight w:val="239"/>
          <w:jc w:val="center"/>
        </w:trPr>
        <w:tc>
          <w:tcPr>
            <w:tcW w:w="5013" w:type="dxa"/>
            <w:gridSpan w:val="2"/>
            <w:tcBorders>
              <w:top w:val="single" w:sz="4" w:space="0" w:color="auto"/>
              <w:left w:val="single" w:sz="4" w:space="0" w:color="auto"/>
              <w:bottom w:val="single" w:sz="4" w:space="0" w:color="auto"/>
              <w:right w:val="single" w:sz="4" w:space="0" w:color="auto"/>
            </w:tcBorders>
            <w:hideMark/>
          </w:tcPr>
          <w:p w14:paraId="385E8F34" w14:textId="62BF6172" w:rsidR="00CE226C" w:rsidRPr="00F27205" w:rsidRDefault="00CE226C">
            <w:pPr>
              <w:pStyle w:val="Heading2"/>
              <w:spacing w:before="0" w:after="0"/>
              <w:rPr>
                <w:b w:val="0"/>
                <w:bCs w:val="0"/>
                <w:i w:val="0"/>
                <w:sz w:val="20"/>
                <w:szCs w:val="20"/>
                <w:lang w:val="mk-MK"/>
              </w:rPr>
            </w:pPr>
            <w:r w:rsidRPr="00F27205">
              <w:rPr>
                <w:b w:val="0"/>
                <w:bCs w:val="0"/>
                <w:i w:val="0"/>
                <w:sz w:val="20"/>
                <w:szCs w:val="20"/>
                <w:lang w:val="mk-MK"/>
              </w:rPr>
              <w:t>ЕМБГ</w:t>
            </w:r>
          </w:p>
        </w:tc>
        <w:tc>
          <w:tcPr>
            <w:tcW w:w="4641" w:type="dxa"/>
            <w:tcBorders>
              <w:top w:val="single" w:sz="4" w:space="0" w:color="auto"/>
              <w:left w:val="single" w:sz="4" w:space="0" w:color="auto"/>
              <w:bottom w:val="single" w:sz="4" w:space="0" w:color="auto"/>
              <w:right w:val="single" w:sz="4" w:space="0" w:color="auto"/>
            </w:tcBorders>
            <w:shd w:val="clear" w:color="auto" w:fill="FFFFFF"/>
          </w:tcPr>
          <w:p w14:paraId="1EA89BB4" w14:textId="5B1BA7CD" w:rsidR="00CE226C" w:rsidRPr="00F27205" w:rsidRDefault="005474F6">
            <w:pPr>
              <w:pStyle w:val="Heading2"/>
              <w:spacing w:before="0" w:after="0"/>
              <w:rPr>
                <w:bCs w:val="0"/>
                <w:i w:val="0"/>
                <w:sz w:val="20"/>
                <w:szCs w:val="20"/>
                <w:lang w:val="mk-MK"/>
              </w:rPr>
            </w:pPr>
            <w:r w:rsidRPr="007433E0">
              <w:rPr>
                <w:color w:val="000000"/>
                <w:sz w:val="26"/>
                <w:szCs w:val="26"/>
              </w:rPr>
              <w:t>_/_/_/_/_/_/_/_/_/_/_/_/_</w:t>
            </w:r>
          </w:p>
        </w:tc>
      </w:tr>
      <w:tr w:rsidR="00F27205" w:rsidRPr="00F27205" w14:paraId="393101EC" w14:textId="77777777" w:rsidTr="005F4402">
        <w:trPr>
          <w:jc w:val="center"/>
        </w:trPr>
        <w:tc>
          <w:tcPr>
            <w:tcW w:w="5013" w:type="dxa"/>
            <w:gridSpan w:val="2"/>
            <w:tcBorders>
              <w:top w:val="single" w:sz="4" w:space="0" w:color="auto"/>
              <w:left w:val="single" w:sz="4" w:space="0" w:color="auto"/>
              <w:bottom w:val="single" w:sz="4" w:space="0" w:color="auto"/>
              <w:right w:val="single" w:sz="4" w:space="0" w:color="auto"/>
            </w:tcBorders>
            <w:hideMark/>
          </w:tcPr>
          <w:p w14:paraId="1051A9E8" w14:textId="77777777" w:rsidR="00CE226C" w:rsidRPr="00F27205" w:rsidRDefault="00CE226C">
            <w:pPr>
              <w:pStyle w:val="Heading2"/>
              <w:spacing w:before="0" w:after="0"/>
              <w:rPr>
                <w:bCs w:val="0"/>
                <w:i w:val="0"/>
                <w:sz w:val="20"/>
                <w:szCs w:val="20"/>
                <w:lang w:val="mk-MK"/>
              </w:rPr>
            </w:pPr>
            <w:r w:rsidRPr="00F27205">
              <w:rPr>
                <w:b w:val="0"/>
                <w:bCs w:val="0"/>
                <w:i w:val="0"/>
                <w:sz w:val="20"/>
                <w:szCs w:val="20"/>
                <w:lang w:val="mk-MK"/>
              </w:rPr>
              <w:t>Телефон/ е-маил</w:t>
            </w:r>
          </w:p>
        </w:tc>
        <w:tc>
          <w:tcPr>
            <w:tcW w:w="4641" w:type="dxa"/>
            <w:tcBorders>
              <w:top w:val="single" w:sz="4" w:space="0" w:color="auto"/>
              <w:left w:val="single" w:sz="4" w:space="0" w:color="auto"/>
              <w:bottom w:val="single" w:sz="4" w:space="0" w:color="auto"/>
              <w:right w:val="single" w:sz="4" w:space="0" w:color="auto"/>
            </w:tcBorders>
          </w:tcPr>
          <w:p w14:paraId="10A87F4E" w14:textId="77777777" w:rsidR="00CE226C" w:rsidRDefault="00CE226C">
            <w:pPr>
              <w:pStyle w:val="Heading2"/>
              <w:spacing w:before="0" w:after="0"/>
              <w:rPr>
                <w:bCs w:val="0"/>
                <w:i w:val="0"/>
                <w:sz w:val="20"/>
                <w:szCs w:val="20"/>
                <w:lang w:val="mk-MK"/>
              </w:rPr>
            </w:pPr>
          </w:p>
          <w:p w14:paraId="27EFE500" w14:textId="476F3747" w:rsidR="008906AD" w:rsidRPr="008906AD" w:rsidRDefault="008906AD" w:rsidP="008906AD">
            <w:pPr>
              <w:rPr>
                <w:lang w:val="mk-MK" w:eastAsia="mk-MK"/>
              </w:rPr>
            </w:pPr>
          </w:p>
        </w:tc>
      </w:tr>
      <w:tr w:rsidR="00CE226C" w:rsidRPr="00F27205" w14:paraId="790491B1" w14:textId="77777777" w:rsidTr="00CE226C">
        <w:trPr>
          <w:trHeight w:val="174"/>
          <w:jc w:val="center"/>
        </w:trPr>
        <w:tc>
          <w:tcPr>
            <w:tcW w:w="9654"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8239B2B" w14:textId="77777777" w:rsidR="00CE226C" w:rsidRPr="00F27205" w:rsidRDefault="00CE226C" w:rsidP="00CD4F2C">
            <w:pPr>
              <w:spacing w:after="0" w:line="240" w:lineRule="auto"/>
              <w:jc w:val="both"/>
              <w:rPr>
                <w:rFonts w:ascii="Arial" w:hAnsi="Arial" w:cs="Arial"/>
                <w:b/>
                <w:bCs/>
                <w:sz w:val="20"/>
                <w:szCs w:val="20"/>
                <w:lang w:val="mk-MK"/>
              </w:rPr>
            </w:pPr>
            <w:r w:rsidRPr="00F27205">
              <w:rPr>
                <w:rFonts w:ascii="Arial" w:hAnsi="Arial" w:cs="Arial"/>
                <w:b/>
                <w:bCs/>
                <w:sz w:val="20"/>
                <w:szCs w:val="20"/>
                <w:lang w:val="mk-MK"/>
              </w:rPr>
              <w:t>2.</w:t>
            </w:r>
            <w:r w:rsidRPr="00F27205">
              <w:rPr>
                <w:rFonts w:ascii="Arial" w:hAnsi="Arial" w:cs="Arial"/>
                <w:bCs/>
                <w:i/>
                <w:sz w:val="20"/>
                <w:szCs w:val="20"/>
                <w:lang w:val="mk-MK"/>
              </w:rPr>
              <w:t xml:space="preserve"> </w:t>
            </w:r>
            <w:r w:rsidRPr="00F27205">
              <w:rPr>
                <w:rFonts w:ascii="Arial" w:hAnsi="Arial" w:cs="Arial"/>
                <w:b/>
                <w:sz w:val="20"/>
                <w:szCs w:val="20"/>
                <w:lang w:val="mk-MK"/>
              </w:rPr>
              <w:t>Податоци за барањето (да се обележи со „Х“ видот на барањето)</w:t>
            </w:r>
          </w:p>
        </w:tc>
      </w:tr>
      <w:tr w:rsidR="00CE226C" w:rsidRPr="00F27205" w14:paraId="47BFDEC0" w14:textId="77777777" w:rsidTr="00CE226C">
        <w:trPr>
          <w:trHeight w:val="420"/>
          <w:jc w:val="center"/>
        </w:trPr>
        <w:tc>
          <w:tcPr>
            <w:tcW w:w="9654" w:type="dxa"/>
            <w:gridSpan w:val="3"/>
            <w:tcBorders>
              <w:top w:val="single" w:sz="4" w:space="0" w:color="auto"/>
              <w:left w:val="single" w:sz="4" w:space="0" w:color="auto"/>
              <w:bottom w:val="single" w:sz="4" w:space="0" w:color="auto"/>
              <w:right w:val="single" w:sz="4" w:space="0" w:color="auto"/>
            </w:tcBorders>
            <w:hideMark/>
          </w:tcPr>
          <w:p w14:paraId="2F5D6E61" w14:textId="77777777" w:rsidR="00CE226C" w:rsidRPr="00F27205" w:rsidRDefault="00CE226C" w:rsidP="00CE226C">
            <w:pPr>
              <w:spacing w:after="0"/>
              <w:ind w:firstLine="720"/>
              <w:jc w:val="both"/>
              <w:rPr>
                <w:rFonts w:ascii="Arial" w:eastAsia="Times New Roman" w:hAnsi="Arial" w:cs="Arial"/>
                <w:b/>
                <w:bCs/>
                <w:sz w:val="20"/>
                <w:szCs w:val="20"/>
                <w:lang w:val="mk-MK"/>
              </w:rPr>
            </w:pPr>
            <w:r w:rsidRPr="00F27205">
              <w:rPr>
                <w:rFonts w:ascii="Arial" w:eastAsia="Times New Roman" w:hAnsi="Arial" w:cs="Arial"/>
                <w:b/>
                <w:bCs/>
                <w:sz w:val="20"/>
                <w:szCs w:val="20"/>
                <w:lang w:val="mk-MK"/>
              </w:rPr>
              <w:t>А. Еднократна парична помош</w:t>
            </w:r>
          </w:p>
          <w:p w14:paraId="2E6058B4" w14:textId="77777777" w:rsidR="00CE226C" w:rsidRPr="00F27205" w:rsidRDefault="00CE226C" w:rsidP="00CE226C">
            <w:pPr>
              <w:pStyle w:val="ListParagraph"/>
              <w:numPr>
                <w:ilvl w:val="0"/>
                <w:numId w:val="12"/>
              </w:numPr>
              <w:spacing w:after="0"/>
              <w:jc w:val="both"/>
              <w:rPr>
                <w:rFonts w:ascii="Arial" w:hAnsi="Arial" w:cs="Arial"/>
                <w:sz w:val="20"/>
                <w:szCs w:val="20"/>
                <w:lang w:val="mk-MK"/>
              </w:rPr>
            </w:pPr>
            <w:r w:rsidRPr="00F27205">
              <w:rPr>
                <w:rFonts w:ascii="Arial" w:eastAsia="Times New Roman" w:hAnsi="Arial" w:cs="Arial"/>
                <w:sz w:val="20"/>
                <w:szCs w:val="20"/>
                <w:lang w:val="mk-MK"/>
              </w:rPr>
              <w:t xml:space="preserve">Еднократна парична помош за </w:t>
            </w:r>
            <w:r w:rsidRPr="00F27205">
              <w:rPr>
                <w:rFonts w:ascii="Arial" w:hAnsi="Arial" w:cs="Arial"/>
                <w:sz w:val="20"/>
                <w:szCs w:val="20"/>
                <w:lang w:val="mk-MK"/>
              </w:rPr>
              <w:t>лица со попреченост – жени и мажи, како и на нивните семејства;</w:t>
            </w:r>
          </w:p>
          <w:p w14:paraId="4137C696" w14:textId="77777777" w:rsidR="00CE226C" w:rsidRPr="00F27205" w:rsidRDefault="00CE226C" w:rsidP="00CE226C">
            <w:pPr>
              <w:pStyle w:val="ListParagraph"/>
              <w:numPr>
                <w:ilvl w:val="0"/>
                <w:numId w:val="12"/>
              </w:numPr>
              <w:spacing w:after="0"/>
              <w:jc w:val="both"/>
              <w:rPr>
                <w:rFonts w:ascii="Arial" w:eastAsia="Times New Roman" w:hAnsi="Arial" w:cs="Arial"/>
                <w:sz w:val="20"/>
                <w:szCs w:val="20"/>
                <w:lang w:val="mk-MK"/>
              </w:rPr>
            </w:pPr>
            <w:r w:rsidRPr="00F27205">
              <w:rPr>
                <w:rFonts w:ascii="Arial" w:eastAsia="Times New Roman" w:hAnsi="Arial" w:cs="Arial"/>
                <w:sz w:val="20"/>
                <w:szCs w:val="20"/>
                <w:lang w:val="mk-MK"/>
              </w:rPr>
              <w:t xml:space="preserve">Еднократна парична помош за семејства </w:t>
            </w:r>
            <w:r w:rsidRPr="00F27205">
              <w:rPr>
                <w:rFonts w:ascii="Arial" w:hAnsi="Arial" w:cs="Arial"/>
                <w:sz w:val="20"/>
                <w:szCs w:val="20"/>
                <w:lang w:val="mk-MK"/>
              </w:rPr>
              <w:t>во кои не работи ниту еден член</w:t>
            </w:r>
          </w:p>
          <w:p w14:paraId="13CA3020" w14:textId="77777777" w:rsidR="00CE226C" w:rsidRPr="00F27205" w:rsidRDefault="00CE226C" w:rsidP="00CE226C">
            <w:pPr>
              <w:pStyle w:val="ListParagraph"/>
              <w:numPr>
                <w:ilvl w:val="0"/>
                <w:numId w:val="12"/>
              </w:numPr>
              <w:spacing w:after="0"/>
              <w:jc w:val="both"/>
              <w:rPr>
                <w:rFonts w:ascii="Arial" w:eastAsia="Times New Roman" w:hAnsi="Arial" w:cs="Arial"/>
                <w:sz w:val="20"/>
                <w:szCs w:val="20"/>
              </w:rPr>
            </w:pPr>
            <w:r w:rsidRPr="00F27205">
              <w:rPr>
                <w:rFonts w:ascii="Arial" w:eastAsia="Times New Roman" w:hAnsi="Arial" w:cs="Arial"/>
                <w:sz w:val="20"/>
                <w:szCs w:val="20"/>
                <w:lang w:val="mk-MK"/>
              </w:rPr>
              <w:t>Еднократна парична помош за семејства во кои работи само еден член од семејството</w:t>
            </w:r>
          </w:p>
          <w:p w14:paraId="4EA507FA" w14:textId="77777777" w:rsidR="00CE226C" w:rsidRPr="00F27205" w:rsidRDefault="00CE226C" w:rsidP="00CE226C">
            <w:pPr>
              <w:pStyle w:val="ListParagraph"/>
              <w:numPr>
                <w:ilvl w:val="0"/>
                <w:numId w:val="12"/>
              </w:numPr>
              <w:spacing w:after="0"/>
              <w:jc w:val="both"/>
              <w:rPr>
                <w:rFonts w:ascii="Arial" w:eastAsia="Times New Roman" w:hAnsi="Arial" w:cs="Arial"/>
                <w:sz w:val="20"/>
                <w:szCs w:val="20"/>
              </w:rPr>
            </w:pPr>
            <w:r w:rsidRPr="00F27205">
              <w:rPr>
                <w:rFonts w:ascii="Arial" w:eastAsia="Times New Roman" w:hAnsi="Arial" w:cs="Arial"/>
                <w:sz w:val="20"/>
                <w:szCs w:val="20"/>
                <w:lang w:val="mk-MK"/>
              </w:rPr>
              <w:t xml:space="preserve">Еднократна парична помош за </w:t>
            </w:r>
            <w:r w:rsidRPr="00F27205">
              <w:rPr>
                <w:rFonts w:ascii="Arial" w:hAnsi="Arial" w:cs="Arial"/>
                <w:sz w:val="20"/>
                <w:szCs w:val="20"/>
                <w:lang w:val="mk-MK"/>
              </w:rPr>
              <w:t>семејства настрадани од елементарни непогоди</w:t>
            </w:r>
          </w:p>
          <w:p w14:paraId="2C2FDF2F" w14:textId="77777777" w:rsidR="00CE226C" w:rsidRPr="00F27205" w:rsidRDefault="00CE226C" w:rsidP="00CE226C">
            <w:pPr>
              <w:pStyle w:val="ListParagraph"/>
              <w:numPr>
                <w:ilvl w:val="0"/>
                <w:numId w:val="12"/>
              </w:numPr>
              <w:spacing w:after="0"/>
              <w:jc w:val="both"/>
              <w:rPr>
                <w:rFonts w:ascii="Arial" w:eastAsia="Times New Roman" w:hAnsi="Arial" w:cs="Arial"/>
                <w:sz w:val="20"/>
                <w:szCs w:val="20"/>
                <w:lang w:val="mk-MK"/>
              </w:rPr>
            </w:pPr>
            <w:r w:rsidRPr="00F27205">
              <w:rPr>
                <w:rFonts w:ascii="Arial" w:eastAsia="Times New Roman" w:hAnsi="Arial" w:cs="Arial"/>
                <w:sz w:val="20"/>
                <w:szCs w:val="20"/>
                <w:lang w:val="mk-MK"/>
              </w:rPr>
              <w:t>Еднократна парична помош за социјално загрозени лица</w:t>
            </w:r>
          </w:p>
          <w:p w14:paraId="4391CDFD" w14:textId="77777777" w:rsidR="00CE226C" w:rsidRPr="00F27205" w:rsidRDefault="00CE226C" w:rsidP="00CE226C">
            <w:pPr>
              <w:pStyle w:val="ListParagraph"/>
              <w:numPr>
                <w:ilvl w:val="0"/>
                <w:numId w:val="12"/>
              </w:numPr>
              <w:spacing w:after="0"/>
              <w:jc w:val="both"/>
              <w:rPr>
                <w:rFonts w:ascii="Arial" w:eastAsia="Times New Roman" w:hAnsi="Arial" w:cs="Arial"/>
                <w:sz w:val="20"/>
                <w:szCs w:val="20"/>
              </w:rPr>
            </w:pPr>
            <w:r w:rsidRPr="00F27205">
              <w:rPr>
                <w:rFonts w:ascii="Arial" w:eastAsia="Times New Roman" w:hAnsi="Arial" w:cs="Arial"/>
                <w:sz w:val="20"/>
                <w:szCs w:val="20"/>
                <w:lang w:val="mk-MK"/>
              </w:rPr>
              <w:t>Еднократна парична помош за лекување</w:t>
            </w:r>
          </w:p>
          <w:p w14:paraId="4B983A6D" w14:textId="77777777" w:rsidR="00CE226C" w:rsidRPr="00F27205" w:rsidRDefault="00CE226C" w:rsidP="00CE226C">
            <w:pPr>
              <w:pStyle w:val="ListParagraph"/>
              <w:numPr>
                <w:ilvl w:val="0"/>
                <w:numId w:val="12"/>
              </w:numPr>
              <w:spacing w:after="0"/>
              <w:jc w:val="both"/>
              <w:rPr>
                <w:rFonts w:ascii="Arial" w:eastAsia="Times New Roman" w:hAnsi="Arial" w:cs="Arial"/>
                <w:sz w:val="20"/>
                <w:szCs w:val="20"/>
              </w:rPr>
            </w:pPr>
            <w:r w:rsidRPr="00F27205">
              <w:rPr>
                <w:rFonts w:ascii="Arial" w:eastAsia="Times New Roman" w:hAnsi="Arial" w:cs="Arial"/>
                <w:sz w:val="20"/>
                <w:szCs w:val="20"/>
                <w:lang w:val="mk-MK"/>
              </w:rPr>
              <w:t>Еднократна парична помош за смртен случај</w:t>
            </w:r>
          </w:p>
          <w:p w14:paraId="2A06476F" w14:textId="77777777" w:rsidR="00CE226C" w:rsidRPr="00F27205" w:rsidRDefault="00CE226C" w:rsidP="00CE226C">
            <w:pPr>
              <w:pStyle w:val="ListParagraph"/>
              <w:numPr>
                <w:ilvl w:val="0"/>
                <w:numId w:val="12"/>
              </w:numPr>
              <w:spacing w:after="0"/>
              <w:rPr>
                <w:rFonts w:ascii="Arial" w:eastAsia="Times New Roman" w:hAnsi="Arial" w:cs="Arial"/>
                <w:sz w:val="20"/>
                <w:szCs w:val="20"/>
                <w:lang w:val="mk-MK"/>
              </w:rPr>
            </w:pPr>
            <w:r w:rsidRPr="00F27205">
              <w:rPr>
                <w:rFonts w:ascii="Arial" w:eastAsia="Times New Roman" w:hAnsi="Arial" w:cs="Arial"/>
                <w:sz w:val="20"/>
                <w:szCs w:val="20"/>
                <w:lang w:val="mk-MK"/>
              </w:rPr>
              <w:t xml:space="preserve">Еднократна парична помош за </w:t>
            </w:r>
            <w:r w:rsidRPr="00F27205">
              <w:rPr>
                <w:rFonts w:ascii="Arial" w:hAnsi="Arial" w:cs="Arial"/>
                <w:sz w:val="20"/>
                <w:szCs w:val="20"/>
                <w:lang w:val="mk-MK"/>
              </w:rPr>
              <w:t>новороденче</w:t>
            </w:r>
          </w:p>
          <w:p w14:paraId="4DEF2D03" w14:textId="77777777" w:rsidR="00CE226C" w:rsidRPr="00F27205" w:rsidRDefault="00CE226C" w:rsidP="00CE226C">
            <w:pPr>
              <w:pStyle w:val="ListParagraph"/>
              <w:numPr>
                <w:ilvl w:val="0"/>
                <w:numId w:val="12"/>
              </w:numPr>
              <w:spacing w:after="0"/>
              <w:rPr>
                <w:rFonts w:ascii="Arial" w:eastAsia="Times New Roman" w:hAnsi="Arial" w:cs="Arial"/>
                <w:sz w:val="20"/>
                <w:szCs w:val="20"/>
                <w:lang w:val="mk-MK"/>
              </w:rPr>
            </w:pPr>
            <w:r w:rsidRPr="00F27205">
              <w:rPr>
                <w:rFonts w:ascii="Arial" w:eastAsia="Times New Roman" w:hAnsi="Arial" w:cs="Arial"/>
                <w:sz w:val="20"/>
                <w:szCs w:val="20"/>
                <w:lang w:val="mk-MK"/>
              </w:rPr>
              <w:t xml:space="preserve">Еднократна парична помош за прво </w:t>
            </w:r>
            <w:r w:rsidRPr="00F27205">
              <w:rPr>
                <w:rFonts w:ascii="Arial" w:hAnsi="Arial" w:cs="Arial"/>
                <w:sz w:val="20"/>
                <w:szCs w:val="20"/>
                <w:lang w:val="mk-MK"/>
              </w:rPr>
              <w:t>новороденче</w:t>
            </w:r>
          </w:p>
          <w:p w14:paraId="6B9EB510" w14:textId="77777777" w:rsidR="00CE226C" w:rsidRPr="00F27205" w:rsidRDefault="00CE226C" w:rsidP="00CE226C">
            <w:pPr>
              <w:pStyle w:val="ListParagraph"/>
              <w:numPr>
                <w:ilvl w:val="0"/>
                <w:numId w:val="12"/>
              </w:numPr>
              <w:spacing w:after="0"/>
              <w:rPr>
                <w:rFonts w:ascii="Arial" w:eastAsia="Times New Roman" w:hAnsi="Arial" w:cs="Arial"/>
                <w:sz w:val="20"/>
                <w:szCs w:val="20"/>
              </w:rPr>
            </w:pPr>
            <w:r w:rsidRPr="00F27205">
              <w:rPr>
                <w:rFonts w:ascii="Arial" w:eastAsia="Times New Roman" w:hAnsi="Arial" w:cs="Arial"/>
                <w:sz w:val="20"/>
                <w:szCs w:val="20"/>
                <w:lang w:val="mk-MK"/>
              </w:rPr>
              <w:t xml:space="preserve">Еднократна парична помош за прваче </w:t>
            </w:r>
          </w:p>
          <w:p w14:paraId="42951302" w14:textId="77777777" w:rsidR="00CE226C" w:rsidRPr="00F27205" w:rsidRDefault="00CE226C" w:rsidP="00CE226C">
            <w:pPr>
              <w:pStyle w:val="ListParagraph"/>
              <w:numPr>
                <w:ilvl w:val="0"/>
                <w:numId w:val="12"/>
              </w:numPr>
              <w:spacing w:after="0"/>
              <w:jc w:val="both"/>
              <w:rPr>
                <w:rFonts w:ascii="Arial" w:eastAsia="Times New Roman" w:hAnsi="Arial" w:cs="Arial"/>
                <w:sz w:val="20"/>
                <w:szCs w:val="20"/>
              </w:rPr>
            </w:pPr>
            <w:r w:rsidRPr="00F27205">
              <w:rPr>
                <w:rFonts w:ascii="Arial" w:eastAsia="Times New Roman" w:hAnsi="Arial" w:cs="Arial"/>
                <w:sz w:val="20"/>
                <w:szCs w:val="20"/>
                <w:lang w:val="mk-MK"/>
              </w:rPr>
              <w:t>Еднократна парична помош за средношколци редовни ученици запишани во прва учебна година во Средно училиште на Територијата на Општина Свети Николе</w:t>
            </w:r>
          </w:p>
          <w:p w14:paraId="6C0718A7" w14:textId="77777777" w:rsidR="00CE226C" w:rsidRPr="00F27205" w:rsidRDefault="00CE226C" w:rsidP="00CE226C">
            <w:pPr>
              <w:spacing w:after="0"/>
              <w:ind w:firstLine="720"/>
              <w:jc w:val="both"/>
              <w:rPr>
                <w:rFonts w:ascii="Arial" w:eastAsia="Times New Roman" w:hAnsi="Arial" w:cs="Arial"/>
                <w:b/>
                <w:bCs/>
                <w:sz w:val="20"/>
                <w:szCs w:val="20"/>
                <w:lang w:val="mk-MK"/>
              </w:rPr>
            </w:pPr>
            <w:r w:rsidRPr="00F27205">
              <w:rPr>
                <w:rFonts w:ascii="Arial" w:eastAsia="Times New Roman" w:hAnsi="Arial" w:cs="Arial"/>
                <w:b/>
                <w:bCs/>
                <w:sz w:val="20"/>
                <w:szCs w:val="20"/>
                <w:lang w:val="mk-MK"/>
              </w:rPr>
              <w:t>Б. Помош во натура</w:t>
            </w:r>
          </w:p>
          <w:p w14:paraId="6749B235" w14:textId="77777777" w:rsidR="00CE226C" w:rsidRPr="00F27205" w:rsidRDefault="00CE226C" w:rsidP="00CE226C">
            <w:pPr>
              <w:pStyle w:val="ListParagraph"/>
              <w:numPr>
                <w:ilvl w:val="0"/>
                <w:numId w:val="12"/>
              </w:numPr>
              <w:spacing w:after="0"/>
              <w:jc w:val="both"/>
              <w:rPr>
                <w:rFonts w:ascii="Arial" w:hAnsi="Arial" w:cs="Arial"/>
                <w:sz w:val="20"/>
                <w:szCs w:val="20"/>
                <w:lang w:val="mk-MK"/>
              </w:rPr>
            </w:pPr>
            <w:r w:rsidRPr="00F27205">
              <w:rPr>
                <w:rFonts w:ascii="Arial" w:eastAsia="Times New Roman" w:hAnsi="Arial" w:cs="Arial"/>
                <w:sz w:val="20"/>
                <w:szCs w:val="20"/>
                <w:lang w:val="mk-MK"/>
              </w:rPr>
              <w:t>Помош во натура на социјално и материјално загрозени лица за поправка и оспособување на дом</w:t>
            </w:r>
          </w:p>
          <w:p w14:paraId="114678B1" w14:textId="2073B8E7" w:rsidR="00CE226C" w:rsidRPr="00691E55" w:rsidRDefault="00CE226C" w:rsidP="00CE226C">
            <w:pPr>
              <w:pStyle w:val="ListParagraph"/>
              <w:numPr>
                <w:ilvl w:val="0"/>
                <w:numId w:val="12"/>
              </w:numPr>
              <w:spacing w:after="0"/>
              <w:jc w:val="both"/>
              <w:rPr>
                <w:rFonts w:ascii="Arial" w:hAnsi="Arial" w:cs="Arial"/>
                <w:sz w:val="20"/>
                <w:szCs w:val="20"/>
                <w:lang w:val="mk-MK"/>
              </w:rPr>
            </w:pPr>
            <w:r w:rsidRPr="00F27205">
              <w:rPr>
                <w:rFonts w:ascii="Arial" w:eastAsia="Times New Roman" w:hAnsi="Arial" w:cs="Arial"/>
                <w:sz w:val="20"/>
                <w:szCs w:val="20"/>
                <w:lang w:val="mk-MK"/>
              </w:rPr>
              <w:t>Помош во натура вид на социјални пакети за новородени деца од семејства кои се нашле во положба на социјална одноно материјалан загрозеност, жители на општина Сети Николе</w:t>
            </w:r>
          </w:p>
          <w:p w14:paraId="128943B2" w14:textId="2BC69953" w:rsidR="00691E55" w:rsidRDefault="00691E55" w:rsidP="00691E55">
            <w:pPr>
              <w:spacing w:after="0"/>
              <w:jc w:val="both"/>
              <w:rPr>
                <w:rFonts w:ascii="Arial" w:hAnsi="Arial" w:cs="Arial"/>
                <w:sz w:val="20"/>
                <w:szCs w:val="20"/>
                <w:lang w:val="mk-MK"/>
              </w:rPr>
            </w:pPr>
          </w:p>
          <w:p w14:paraId="7CF4D5B2" w14:textId="57B717FB" w:rsidR="00691E55" w:rsidRDefault="00691E55" w:rsidP="00691E55">
            <w:pPr>
              <w:spacing w:after="0"/>
              <w:jc w:val="both"/>
              <w:rPr>
                <w:rFonts w:ascii="Arial" w:hAnsi="Arial" w:cs="Arial"/>
                <w:sz w:val="20"/>
                <w:szCs w:val="20"/>
                <w:lang w:val="mk-MK"/>
              </w:rPr>
            </w:pPr>
          </w:p>
          <w:p w14:paraId="261FDE03" w14:textId="2F94ED29" w:rsidR="00691E55" w:rsidRDefault="00691E55" w:rsidP="00691E55">
            <w:pPr>
              <w:spacing w:after="0"/>
              <w:jc w:val="both"/>
              <w:rPr>
                <w:rFonts w:ascii="Arial" w:hAnsi="Arial" w:cs="Arial"/>
                <w:sz w:val="20"/>
                <w:szCs w:val="20"/>
                <w:lang w:val="mk-MK"/>
              </w:rPr>
            </w:pPr>
          </w:p>
          <w:p w14:paraId="7F5B1016" w14:textId="77777777" w:rsidR="00691E55" w:rsidRPr="00691E55" w:rsidRDefault="00691E55" w:rsidP="00691E55">
            <w:pPr>
              <w:spacing w:after="0"/>
              <w:jc w:val="both"/>
              <w:rPr>
                <w:rFonts w:ascii="Arial" w:hAnsi="Arial" w:cs="Arial"/>
                <w:sz w:val="20"/>
                <w:szCs w:val="20"/>
                <w:lang w:val="mk-MK"/>
              </w:rPr>
            </w:pPr>
          </w:p>
          <w:p w14:paraId="2154A80E" w14:textId="15AD2B29" w:rsidR="00CE226C" w:rsidRPr="00F27205" w:rsidRDefault="00CE226C">
            <w:pPr>
              <w:jc w:val="both"/>
              <w:rPr>
                <w:rFonts w:ascii="Arial" w:hAnsi="Arial" w:cs="Arial"/>
                <w:b/>
                <w:bCs/>
                <w:sz w:val="20"/>
                <w:szCs w:val="20"/>
                <w:lang w:val="mk-MK"/>
              </w:rPr>
            </w:pPr>
          </w:p>
        </w:tc>
      </w:tr>
      <w:tr w:rsidR="00CE226C" w:rsidRPr="00F27205" w14:paraId="4E377DFD" w14:textId="77777777" w:rsidTr="00CE226C">
        <w:trPr>
          <w:trHeight w:val="420"/>
          <w:jc w:val="center"/>
        </w:trPr>
        <w:tc>
          <w:tcPr>
            <w:tcW w:w="9654"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6D15866" w14:textId="2AE3EE08" w:rsidR="00CE226C" w:rsidRPr="00F27205" w:rsidRDefault="00CE226C" w:rsidP="00CD4F2C">
            <w:pPr>
              <w:spacing w:after="0"/>
              <w:jc w:val="both"/>
              <w:rPr>
                <w:rFonts w:ascii="Arial" w:hAnsi="Arial" w:cs="Arial"/>
                <w:b/>
                <w:sz w:val="20"/>
                <w:szCs w:val="20"/>
                <w:lang w:val="mk-MK"/>
              </w:rPr>
            </w:pPr>
            <w:r w:rsidRPr="00F27205">
              <w:rPr>
                <w:rFonts w:ascii="Arial" w:hAnsi="Arial" w:cs="Arial"/>
                <w:b/>
                <w:bCs/>
                <w:sz w:val="20"/>
                <w:szCs w:val="20"/>
                <w:lang w:val="mk-MK"/>
              </w:rPr>
              <w:lastRenderedPageBreak/>
              <w:t xml:space="preserve">3. </w:t>
            </w:r>
            <w:r w:rsidRPr="00F27205">
              <w:rPr>
                <w:rFonts w:ascii="Arial" w:hAnsi="Arial" w:cs="Arial"/>
                <w:b/>
                <w:sz w:val="20"/>
                <w:szCs w:val="20"/>
                <w:lang w:val="mk-MK"/>
              </w:rPr>
              <w:t>Кон барањето од точка 2, давам согласност Општина Свети Николе управа, согласно законот, по службена должност да ги прибави следните докази и податоци и тоа:</w:t>
            </w:r>
          </w:p>
          <w:p w14:paraId="48390311" w14:textId="77777777" w:rsidR="00CE226C" w:rsidRPr="00F27205" w:rsidRDefault="00CE226C" w:rsidP="00CD4F2C">
            <w:pPr>
              <w:spacing w:after="0"/>
              <w:jc w:val="both"/>
              <w:rPr>
                <w:rFonts w:ascii="Arial" w:hAnsi="Arial" w:cs="Arial"/>
                <w:b/>
                <w:sz w:val="20"/>
                <w:szCs w:val="20"/>
                <w:lang w:val="mk-MK"/>
              </w:rPr>
            </w:pPr>
            <w:r w:rsidRPr="00F27205">
              <w:rPr>
                <w:rFonts w:ascii="Arial" w:hAnsi="Arial" w:cs="Arial"/>
                <w:b/>
                <w:sz w:val="20"/>
                <w:szCs w:val="20"/>
                <w:lang w:val="mk-MK"/>
              </w:rPr>
              <w:t>(да се обележи со „Х“ видот на потврдата)</w:t>
            </w:r>
          </w:p>
        </w:tc>
      </w:tr>
      <w:tr w:rsidR="00F27205" w:rsidRPr="00F27205" w14:paraId="2798EAC3" w14:textId="77777777" w:rsidTr="00215458">
        <w:trPr>
          <w:trHeight w:val="309"/>
          <w:jc w:val="center"/>
        </w:trPr>
        <w:tc>
          <w:tcPr>
            <w:tcW w:w="9654" w:type="dxa"/>
            <w:gridSpan w:val="3"/>
            <w:tcBorders>
              <w:top w:val="single" w:sz="4" w:space="0" w:color="auto"/>
              <w:left w:val="single" w:sz="4" w:space="0" w:color="auto"/>
              <w:bottom w:val="single" w:sz="4" w:space="0" w:color="auto"/>
              <w:right w:val="single" w:sz="4" w:space="0" w:color="auto"/>
            </w:tcBorders>
            <w:vAlign w:val="center"/>
            <w:hideMark/>
          </w:tcPr>
          <w:p w14:paraId="1C19DF51" w14:textId="6668500C" w:rsidR="00F27205" w:rsidRPr="00F27205" w:rsidRDefault="00F27205" w:rsidP="00CD4F2C">
            <w:pPr>
              <w:spacing w:after="0"/>
              <w:jc w:val="center"/>
              <w:rPr>
                <w:rFonts w:ascii="Arial" w:hAnsi="Arial" w:cs="Arial"/>
                <w:b/>
                <w:sz w:val="20"/>
                <w:szCs w:val="20"/>
                <w:lang w:val="mk-MK"/>
              </w:rPr>
            </w:pPr>
            <w:r w:rsidRPr="00F27205">
              <w:rPr>
                <w:rFonts w:ascii="Arial" w:hAnsi="Arial" w:cs="Arial"/>
                <w:b/>
                <w:sz w:val="20"/>
                <w:szCs w:val="20"/>
                <w:lang w:val="mk-MK"/>
              </w:rPr>
              <w:t>Вид на потврда</w:t>
            </w:r>
          </w:p>
        </w:tc>
      </w:tr>
      <w:tr w:rsidR="005F4402" w:rsidRPr="00F27205" w14:paraId="29C621D0" w14:textId="77777777" w:rsidTr="005F4402">
        <w:trPr>
          <w:trHeight w:val="204"/>
          <w:jc w:val="center"/>
        </w:trPr>
        <w:tc>
          <w:tcPr>
            <w:tcW w:w="562" w:type="dxa"/>
            <w:tcBorders>
              <w:top w:val="single" w:sz="4" w:space="0" w:color="auto"/>
              <w:left w:val="single" w:sz="4" w:space="0" w:color="auto"/>
              <w:bottom w:val="single" w:sz="4" w:space="0" w:color="auto"/>
              <w:right w:val="single" w:sz="4" w:space="0" w:color="auto"/>
            </w:tcBorders>
          </w:tcPr>
          <w:p w14:paraId="47F33FA5" w14:textId="77777777" w:rsidR="005F4402" w:rsidRPr="00F27205" w:rsidRDefault="005F4402">
            <w:pPr>
              <w:rPr>
                <w:rFonts w:ascii="Arial" w:hAnsi="Arial" w:cs="Arial"/>
                <w:sz w:val="20"/>
                <w:szCs w:val="20"/>
                <w:lang w:val="mk-MK"/>
              </w:rPr>
            </w:pPr>
            <w:r w:rsidRPr="00F27205">
              <w:rPr>
                <w:rFonts w:ascii="Arial" w:hAnsi="Arial" w:cs="Arial"/>
                <w:sz w:val="20"/>
                <w:szCs w:val="20"/>
                <w:lang w:val="mk-MK"/>
              </w:rPr>
              <w:t>3.1</w:t>
            </w:r>
          </w:p>
        </w:tc>
        <w:tc>
          <w:tcPr>
            <w:tcW w:w="4451" w:type="dxa"/>
            <w:tcBorders>
              <w:top w:val="single" w:sz="4" w:space="0" w:color="auto"/>
              <w:left w:val="single" w:sz="4" w:space="0" w:color="auto"/>
              <w:bottom w:val="single" w:sz="4" w:space="0" w:color="auto"/>
              <w:right w:val="single" w:sz="4" w:space="0" w:color="auto"/>
            </w:tcBorders>
            <w:hideMark/>
          </w:tcPr>
          <w:p w14:paraId="59DD72BC" w14:textId="21CCFFB2" w:rsidR="005F4402" w:rsidRPr="00F27205" w:rsidRDefault="005F4402">
            <w:pPr>
              <w:rPr>
                <w:rFonts w:ascii="Arial" w:hAnsi="Arial" w:cs="Arial"/>
                <w:sz w:val="20"/>
                <w:szCs w:val="20"/>
              </w:rPr>
            </w:pPr>
            <w:r w:rsidRPr="00F27205">
              <w:rPr>
                <w:rFonts w:ascii="Arial" w:eastAsia="Times New Roman" w:hAnsi="Arial" w:cs="Arial"/>
                <w:sz w:val="20"/>
                <w:szCs w:val="20"/>
                <w:lang w:val="mk-MK"/>
              </w:rPr>
              <w:t>Уверение</w:t>
            </w:r>
            <w:r w:rsidRPr="00F27205">
              <w:rPr>
                <w:rFonts w:ascii="Arial" w:eastAsia="Times New Roman" w:hAnsi="Arial" w:cs="Arial"/>
                <w:sz w:val="20"/>
                <w:szCs w:val="20"/>
              </w:rPr>
              <w:t xml:space="preserve"> </w:t>
            </w:r>
            <w:r w:rsidRPr="00F27205">
              <w:rPr>
                <w:rFonts w:ascii="Arial" w:eastAsia="Times New Roman" w:hAnsi="Arial" w:cs="Arial"/>
                <w:sz w:val="20"/>
                <w:szCs w:val="20"/>
                <w:lang w:val="mk-MK"/>
              </w:rPr>
              <w:t xml:space="preserve">за состојба на остварен доход - </w:t>
            </w:r>
          </w:p>
        </w:tc>
        <w:tc>
          <w:tcPr>
            <w:tcW w:w="0" w:type="auto"/>
            <w:tcBorders>
              <w:top w:val="single" w:sz="4" w:space="0" w:color="auto"/>
              <w:left w:val="single" w:sz="4" w:space="0" w:color="auto"/>
              <w:bottom w:val="single" w:sz="4" w:space="0" w:color="auto"/>
              <w:right w:val="single" w:sz="4" w:space="0" w:color="auto"/>
            </w:tcBorders>
            <w:vAlign w:val="center"/>
            <w:hideMark/>
          </w:tcPr>
          <w:p w14:paraId="5F5376DE" w14:textId="4F881CB6" w:rsidR="005F4402" w:rsidRPr="00F27205" w:rsidRDefault="005F4402" w:rsidP="00F27205">
            <w:pPr>
              <w:jc w:val="center"/>
              <w:rPr>
                <w:rFonts w:ascii="Arial" w:hAnsi="Arial" w:cs="Arial"/>
                <w:b/>
                <w:sz w:val="20"/>
                <w:szCs w:val="20"/>
                <w:lang w:val="mk-MK"/>
              </w:rPr>
            </w:pPr>
            <w:r w:rsidRPr="00F27205">
              <w:rPr>
                <w:rFonts w:ascii="Arial" w:hAnsi="Arial" w:cs="Arial"/>
                <w:b/>
                <w:sz w:val="20"/>
                <w:szCs w:val="20"/>
                <w:lang w:val="mk-MK"/>
              </w:rPr>
              <w:t>УЈП</w:t>
            </w:r>
          </w:p>
          <w:p w14:paraId="1F876F50" w14:textId="77777777" w:rsidR="005F4402" w:rsidRPr="00F27205" w:rsidRDefault="005F4402" w:rsidP="00F27205">
            <w:pPr>
              <w:jc w:val="center"/>
              <w:rPr>
                <w:rFonts w:ascii="Arial" w:eastAsia="Times New Roman" w:hAnsi="Arial" w:cs="Arial"/>
                <w:b/>
                <w:bCs/>
                <w:sz w:val="20"/>
                <w:szCs w:val="20"/>
                <w:lang w:val="mk-MK" w:eastAsia="mk-MK"/>
              </w:rPr>
            </w:pPr>
          </w:p>
        </w:tc>
      </w:tr>
      <w:tr w:rsidR="005F4402" w:rsidRPr="00F27205" w14:paraId="27742A0B" w14:textId="77777777" w:rsidTr="005F4402">
        <w:trPr>
          <w:trHeight w:val="117"/>
          <w:jc w:val="center"/>
        </w:trPr>
        <w:tc>
          <w:tcPr>
            <w:tcW w:w="562" w:type="dxa"/>
            <w:tcBorders>
              <w:top w:val="single" w:sz="4" w:space="0" w:color="auto"/>
              <w:left w:val="single" w:sz="4" w:space="0" w:color="auto"/>
              <w:bottom w:val="single" w:sz="4" w:space="0" w:color="auto"/>
              <w:right w:val="single" w:sz="4" w:space="0" w:color="auto"/>
            </w:tcBorders>
          </w:tcPr>
          <w:p w14:paraId="2FFF520E" w14:textId="77777777" w:rsidR="005F4402" w:rsidRPr="00F27205" w:rsidRDefault="005F4402">
            <w:pPr>
              <w:rPr>
                <w:rFonts w:ascii="Arial" w:hAnsi="Arial" w:cs="Arial"/>
                <w:sz w:val="20"/>
                <w:szCs w:val="20"/>
                <w:lang w:val="mk-MK"/>
              </w:rPr>
            </w:pPr>
            <w:r w:rsidRPr="00F27205">
              <w:rPr>
                <w:rFonts w:ascii="Arial" w:hAnsi="Arial" w:cs="Arial"/>
                <w:sz w:val="20"/>
                <w:szCs w:val="20"/>
                <w:lang w:val="mk-MK"/>
              </w:rPr>
              <w:t>3.2</w:t>
            </w:r>
          </w:p>
        </w:tc>
        <w:tc>
          <w:tcPr>
            <w:tcW w:w="4451" w:type="dxa"/>
            <w:tcBorders>
              <w:top w:val="single" w:sz="4" w:space="0" w:color="auto"/>
              <w:left w:val="single" w:sz="4" w:space="0" w:color="auto"/>
              <w:bottom w:val="single" w:sz="4" w:space="0" w:color="auto"/>
              <w:right w:val="single" w:sz="4" w:space="0" w:color="auto"/>
            </w:tcBorders>
            <w:hideMark/>
          </w:tcPr>
          <w:p w14:paraId="70FBAF36" w14:textId="7C1B6765" w:rsidR="005F4402" w:rsidRPr="00F27205" w:rsidRDefault="005F4402">
            <w:pPr>
              <w:rPr>
                <w:rFonts w:ascii="Arial" w:hAnsi="Arial" w:cs="Arial"/>
                <w:sz w:val="20"/>
                <w:szCs w:val="20"/>
                <w:lang w:val="mk-MK"/>
              </w:rPr>
            </w:pPr>
            <w:r w:rsidRPr="00F27205">
              <w:rPr>
                <w:rFonts w:ascii="Arial" w:eastAsia="Times New Roman" w:hAnsi="Arial" w:cs="Arial"/>
                <w:sz w:val="20"/>
                <w:szCs w:val="20"/>
                <w:lang w:val="mk-MK"/>
              </w:rPr>
              <w:t xml:space="preserve">Потврда дека сум невработен или не сум примател на паричен надоместок како и за невработените членови на моето потесното семејство </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D9971" w14:textId="3726F4EC" w:rsidR="005F4402" w:rsidRPr="00F27205" w:rsidRDefault="005F4402" w:rsidP="00F27205">
            <w:pPr>
              <w:jc w:val="center"/>
              <w:rPr>
                <w:rFonts w:ascii="Arial" w:eastAsia="Times New Roman" w:hAnsi="Arial" w:cs="Arial"/>
                <w:b/>
                <w:bCs/>
                <w:sz w:val="20"/>
                <w:szCs w:val="20"/>
                <w:lang w:val="mk-MK" w:eastAsia="mk-MK"/>
              </w:rPr>
            </w:pPr>
            <w:r w:rsidRPr="00F27205">
              <w:rPr>
                <w:rFonts w:ascii="Arial" w:eastAsia="Times New Roman" w:hAnsi="Arial" w:cs="Arial"/>
                <w:b/>
                <w:bCs/>
                <w:sz w:val="20"/>
                <w:szCs w:val="20"/>
                <w:lang w:val="mk-MK" w:eastAsia="mk-MK"/>
              </w:rPr>
              <w:t>Агенција за вработување</w:t>
            </w:r>
          </w:p>
        </w:tc>
      </w:tr>
      <w:tr w:rsidR="005F4402" w:rsidRPr="00F27205" w14:paraId="4E19A413" w14:textId="77777777" w:rsidTr="005F4402">
        <w:trPr>
          <w:trHeight w:val="159"/>
          <w:jc w:val="center"/>
        </w:trPr>
        <w:tc>
          <w:tcPr>
            <w:tcW w:w="562" w:type="dxa"/>
            <w:tcBorders>
              <w:top w:val="single" w:sz="4" w:space="0" w:color="auto"/>
              <w:left w:val="single" w:sz="4" w:space="0" w:color="auto"/>
              <w:bottom w:val="single" w:sz="4" w:space="0" w:color="auto"/>
              <w:right w:val="single" w:sz="4" w:space="0" w:color="auto"/>
            </w:tcBorders>
          </w:tcPr>
          <w:p w14:paraId="2449738E" w14:textId="77777777" w:rsidR="005F4402" w:rsidRPr="00F27205" w:rsidRDefault="005F4402">
            <w:pPr>
              <w:rPr>
                <w:rFonts w:ascii="Arial" w:hAnsi="Arial" w:cs="Arial"/>
                <w:sz w:val="20"/>
                <w:szCs w:val="20"/>
                <w:lang w:val="mk-MK"/>
              </w:rPr>
            </w:pPr>
            <w:r w:rsidRPr="00F27205">
              <w:rPr>
                <w:rFonts w:ascii="Arial" w:hAnsi="Arial" w:cs="Arial"/>
                <w:sz w:val="20"/>
                <w:szCs w:val="20"/>
                <w:lang w:val="mk-MK"/>
              </w:rPr>
              <w:t>3.3</w:t>
            </w:r>
          </w:p>
        </w:tc>
        <w:tc>
          <w:tcPr>
            <w:tcW w:w="4451" w:type="dxa"/>
            <w:tcBorders>
              <w:top w:val="single" w:sz="4" w:space="0" w:color="auto"/>
              <w:left w:val="single" w:sz="4" w:space="0" w:color="auto"/>
              <w:bottom w:val="single" w:sz="4" w:space="0" w:color="auto"/>
              <w:right w:val="single" w:sz="4" w:space="0" w:color="auto"/>
            </w:tcBorders>
            <w:hideMark/>
          </w:tcPr>
          <w:p w14:paraId="30E2DD09" w14:textId="265F073D" w:rsidR="005F4402" w:rsidRPr="00F27205" w:rsidRDefault="005F4402">
            <w:pPr>
              <w:rPr>
                <w:rFonts w:ascii="Arial" w:hAnsi="Arial" w:cs="Arial"/>
                <w:sz w:val="20"/>
                <w:szCs w:val="20"/>
              </w:rPr>
            </w:pPr>
            <w:r w:rsidRPr="00F27205">
              <w:rPr>
                <w:rFonts w:ascii="Arial" w:hAnsi="Arial" w:cs="Arial"/>
                <w:sz w:val="20"/>
                <w:szCs w:val="20"/>
                <w:lang w:val="mk-MK"/>
              </w:rPr>
              <w:t>Потврда за корисници на социјална помош за мене и за моето потесно семејство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83CEC" w14:textId="77777777" w:rsidR="005F4402" w:rsidRPr="00F27205" w:rsidRDefault="005F4402" w:rsidP="001D00B7">
            <w:pPr>
              <w:spacing w:after="0"/>
              <w:jc w:val="center"/>
              <w:rPr>
                <w:rFonts w:ascii="Arial" w:hAnsi="Arial" w:cs="Arial"/>
                <w:b/>
                <w:bCs/>
                <w:sz w:val="20"/>
                <w:szCs w:val="20"/>
                <w:lang w:val="mk-MK"/>
              </w:rPr>
            </w:pPr>
            <w:r w:rsidRPr="00F27205">
              <w:rPr>
                <w:rFonts w:ascii="Arial" w:hAnsi="Arial" w:cs="Arial"/>
                <w:b/>
                <w:bCs/>
                <w:sz w:val="20"/>
                <w:szCs w:val="20"/>
                <w:lang w:val="mk-MK"/>
              </w:rPr>
              <w:t>Центар за социјални работи</w:t>
            </w:r>
          </w:p>
          <w:p w14:paraId="0A4682EE" w14:textId="0FCB5BA3" w:rsidR="005F4402" w:rsidRPr="00F27205" w:rsidRDefault="005F4402" w:rsidP="001D00B7">
            <w:pPr>
              <w:spacing w:after="0"/>
              <w:jc w:val="center"/>
              <w:rPr>
                <w:rFonts w:ascii="Arial" w:eastAsia="Times New Roman" w:hAnsi="Arial" w:cs="Arial"/>
                <w:b/>
                <w:bCs/>
                <w:sz w:val="20"/>
                <w:szCs w:val="20"/>
                <w:lang w:val="mk-MK" w:eastAsia="mk-MK"/>
              </w:rPr>
            </w:pPr>
            <w:r w:rsidRPr="00F27205">
              <w:rPr>
                <w:rFonts w:ascii="Arial" w:eastAsia="Times New Roman" w:hAnsi="Arial" w:cs="Arial"/>
                <w:b/>
                <w:bCs/>
                <w:sz w:val="20"/>
                <w:szCs w:val="20"/>
                <w:lang w:val="mk-MK" w:eastAsia="mk-MK"/>
              </w:rPr>
              <w:t>Министерство за труд и социјална политика</w:t>
            </w:r>
          </w:p>
        </w:tc>
      </w:tr>
      <w:tr w:rsidR="005F4402" w:rsidRPr="00F27205" w14:paraId="7C78351B" w14:textId="77777777" w:rsidTr="005F4402">
        <w:trPr>
          <w:trHeight w:val="154"/>
          <w:jc w:val="center"/>
        </w:trPr>
        <w:tc>
          <w:tcPr>
            <w:tcW w:w="562" w:type="dxa"/>
            <w:tcBorders>
              <w:top w:val="single" w:sz="4" w:space="0" w:color="auto"/>
              <w:left w:val="single" w:sz="4" w:space="0" w:color="auto"/>
              <w:bottom w:val="single" w:sz="4" w:space="0" w:color="auto"/>
              <w:right w:val="single" w:sz="4" w:space="0" w:color="auto"/>
            </w:tcBorders>
          </w:tcPr>
          <w:p w14:paraId="61B80A99" w14:textId="77777777" w:rsidR="005F4402" w:rsidRPr="00F27205" w:rsidRDefault="005F4402">
            <w:pPr>
              <w:rPr>
                <w:rFonts w:ascii="Arial" w:hAnsi="Arial" w:cs="Arial"/>
                <w:sz w:val="20"/>
                <w:szCs w:val="20"/>
                <w:lang w:val="mk-MK"/>
              </w:rPr>
            </w:pPr>
            <w:r w:rsidRPr="00F27205">
              <w:rPr>
                <w:rFonts w:ascii="Arial" w:hAnsi="Arial" w:cs="Arial"/>
                <w:sz w:val="20"/>
                <w:szCs w:val="20"/>
                <w:lang w:val="mk-MK"/>
              </w:rPr>
              <w:t>3.4</w:t>
            </w:r>
          </w:p>
        </w:tc>
        <w:tc>
          <w:tcPr>
            <w:tcW w:w="4451" w:type="dxa"/>
            <w:tcBorders>
              <w:top w:val="single" w:sz="4" w:space="0" w:color="auto"/>
              <w:left w:val="single" w:sz="4" w:space="0" w:color="auto"/>
              <w:bottom w:val="single" w:sz="4" w:space="0" w:color="auto"/>
              <w:right w:val="single" w:sz="4" w:space="0" w:color="auto"/>
            </w:tcBorders>
            <w:hideMark/>
          </w:tcPr>
          <w:p w14:paraId="6C7B7422" w14:textId="328BB15A" w:rsidR="005F4402" w:rsidRPr="00F27205" w:rsidRDefault="005F4402">
            <w:pPr>
              <w:rPr>
                <w:rFonts w:ascii="Arial" w:hAnsi="Arial" w:cs="Arial"/>
                <w:sz w:val="20"/>
                <w:szCs w:val="20"/>
                <w:lang w:val="mk-MK"/>
              </w:rPr>
            </w:pPr>
            <w:r w:rsidRPr="00F27205">
              <w:rPr>
                <w:rFonts w:ascii="Arial" w:hAnsi="Arial" w:cs="Arial"/>
                <w:sz w:val="20"/>
                <w:szCs w:val="20"/>
                <w:lang w:val="mk-MK"/>
              </w:rPr>
              <w:t>Имотен лист</w:t>
            </w:r>
          </w:p>
        </w:tc>
        <w:tc>
          <w:tcPr>
            <w:tcW w:w="0" w:type="auto"/>
            <w:tcBorders>
              <w:top w:val="single" w:sz="4" w:space="0" w:color="auto"/>
              <w:left w:val="single" w:sz="4" w:space="0" w:color="auto"/>
              <w:bottom w:val="single" w:sz="4" w:space="0" w:color="auto"/>
              <w:right w:val="single" w:sz="4" w:space="0" w:color="auto"/>
            </w:tcBorders>
            <w:vAlign w:val="center"/>
            <w:hideMark/>
          </w:tcPr>
          <w:p w14:paraId="003DDF8C" w14:textId="77777777" w:rsidR="005F4402" w:rsidRPr="00F27205" w:rsidRDefault="005F4402" w:rsidP="00A65891">
            <w:pPr>
              <w:spacing w:after="0"/>
              <w:jc w:val="center"/>
              <w:rPr>
                <w:rFonts w:ascii="Arial" w:eastAsia="Times New Roman" w:hAnsi="Arial" w:cs="Arial"/>
                <w:b/>
                <w:bCs/>
                <w:sz w:val="20"/>
                <w:szCs w:val="20"/>
                <w:lang w:val="mk-MK" w:eastAsia="mk-MK"/>
              </w:rPr>
            </w:pPr>
            <w:r w:rsidRPr="00F27205">
              <w:rPr>
                <w:rFonts w:ascii="Arial" w:eastAsia="Times New Roman" w:hAnsi="Arial" w:cs="Arial"/>
                <w:b/>
                <w:bCs/>
                <w:sz w:val="20"/>
                <w:szCs w:val="20"/>
                <w:lang w:val="mk-MK" w:eastAsia="mk-MK"/>
              </w:rPr>
              <w:t>Агенција за катастар на недвижности</w:t>
            </w:r>
          </w:p>
          <w:p w14:paraId="57233369" w14:textId="3B0734B1" w:rsidR="005F4402" w:rsidRPr="00F27205" w:rsidRDefault="005F4402" w:rsidP="00A65891">
            <w:pPr>
              <w:jc w:val="center"/>
              <w:rPr>
                <w:rFonts w:ascii="Arial" w:eastAsia="Times New Roman" w:hAnsi="Arial" w:cs="Arial"/>
                <w:b/>
                <w:bCs/>
                <w:sz w:val="20"/>
                <w:szCs w:val="20"/>
                <w:lang w:val="mk-MK" w:eastAsia="mk-MK"/>
              </w:rPr>
            </w:pPr>
            <w:r w:rsidRPr="00F27205">
              <w:rPr>
                <w:rFonts w:ascii="Arial" w:eastAsia="Times New Roman" w:hAnsi="Arial" w:cs="Arial"/>
                <w:b/>
                <w:bCs/>
                <w:sz w:val="20"/>
                <w:szCs w:val="20"/>
                <w:lang w:val="mk-MK" w:eastAsia="mk-MK"/>
              </w:rPr>
              <w:t>Општина Свети Николе</w:t>
            </w:r>
          </w:p>
        </w:tc>
      </w:tr>
      <w:tr w:rsidR="005F4402" w:rsidRPr="00F27205" w14:paraId="0DC5C1FF" w14:textId="77777777" w:rsidTr="005F4402">
        <w:trPr>
          <w:trHeight w:val="224"/>
          <w:jc w:val="center"/>
        </w:trPr>
        <w:tc>
          <w:tcPr>
            <w:tcW w:w="562" w:type="dxa"/>
            <w:tcBorders>
              <w:top w:val="single" w:sz="4" w:space="0" w:color="auto"/>
              <w:left w:val="single" w:sz="4" w:space="0" w:color="auto"/>
              <w:bottom w:val="single" w:sz="4" w:space="0" w:color="auto"/>
              <w:right w:val="single" w:sz="4" w:space="0" w:color="auto"/>
            </w:tcBorders>
          </w:tcPr>
          <w:p w14:paraId="7E1E8B86" w14:textId="77777777" w:rsidR="005F4402" w:rsidRPr="00F27205" w:rsidRDefault="005F4402">
            <w:pPr>
              <w:rPr>
                <w:rFonts w:ascii="Arial" w:hAnsi="Arial" w:cs="Arial"/>
                <w:sz w:val="20"/>
                <w:szCs w:val="20"/>
                <w:lang w:val="mk-MK"/>
              </w:rPr>
            </w:pPr>
            <w:r w:rsidRPr="00F27205">
              <w:rPr>
                <w:rFonts w:ascii="Arial" w:hAnsi="Arial" w:cs="Arial"/>
                <w:sz w:val="20"/>
                <w:szCs w:val="20"/>
                <w:lang w:val="mk-MK"/>
              </w:rPr>
              <w:t>3.5</w:t>
            </w:r>
          </w:p>
        </w:tc>
        <w:tc>
          <w:tcPr>
            <w:tcW w:w="4451" w:type="dxa"/>
            <w:tcBorders>
              <w:top w:val="single" w:sz="4" w:space="0" w:color="auto"/>
              <w:left w:val="single" w:sz="4" w:space="0" w:color="auto"/>
              <w:bottom w:val="single" w:sz="4" w:space="0" w:color="auto"/>
              <w:right w:val="single" w:sz="4" w:space="0" w:color="auto"/>
            </w:tcBorders>
            <w:hideMark/>
          </w:tcPr>
          <w:p w14:paraId="74DB8DCF" w14:textId="0625FBCF" w:rsidR="005F4402" w:rsidRPr="00F27205" w:rsidRDefault="005F4402">
            <w:pPr>
              <w:rPr>
                <w:rFonts w:ascii="Arial" w:hAnsi="Arial" w:cs="Arial"/>
                <w:sz w:val="20"/>
                <w:szCs w:val="20"/>
                <w:lang w:val="mk-MK"/>
              </w:rPr>
            </w:pPr>
            <w:r w:rsidRPr="00F27205">
              <w:rPr>
                <w:rFonts w:ascii="Arial" w:eastAsia="Times New Roman" w:hAnsi="Arial" w:cs="Arial"/>
                <w:sz w:val="20"/>
                <w:szCs w:val="20"/>
                <w:lang w:val="mk-MK"/>
              </w:rPr>
              <w:t>Потврда објектот е во процес на легализација - предмет за легализација за бесправно изграден објект</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C4167" w14:textId="7D197AAE" w:rsidR="005F4402" w:rsidRPr="00F27205" w:rsidRDefault="005F4402" w:rsidP="00A65891">
            <w:pPr>
              <w:jc w:val="center"/>
              <w:rPr>
                <w:rFonts w:ascii="Arial" w:eastAsia="Times New Roman" w:hAnsi="Arial" w:cs="Arial"/>
                <w:b/>
                <w:bCs/>
                <w:sz w:val="20"/>
                <w:szCs w:val="20"/>
                <w:lang w:val="mk-MK" w:eastAsia="mk-MK"/>
              </w:rPr>
            </w:pPr>
            <w:r w:rsidRPr="00F27205">
              <w:rPr>
                <w:rFonts w:ascii="Arial" w:eastAsia="Times New Roman" w:hAnsi="Arial" w:cs="Arial"/>
                <w:b/>
                <w:bCs/>
                <w:sz w:val="20"/>
                <w:szCs w:val="20"/>
                <w:lang w:val="mk-MK" w:eastAsia="mk-MK"/>
              </w:rPr>
              <w:t>Општина Свети Николе</w:t>
            </w:r>
          </w:p>
        </w:tc>
      </w:tr>
      <w:tr w:rsidR="00CE226C" w:rsidRPr="00F27205" w14:paraId="140AA46D" w14:textId="77777777" w:rsidTr="00CE226C">
        <w:trPr>
          <w:trHeight w:val="420"/>
          <w:jc w:val="center"/>
        </w:trPr>
        <w:tc>
          <w:tcPr>
            <w:tcW w:w="9654" w:type="dxa"/>
            <w:gridSpan w:val="3"/>
            <w:tcBorders>
              <w:top w:val="single" w:sz="4" w:space="0" w:color="auto"/>
              <w:left w:val="single" w:sz="4" w:space="0" w:color="auto"/>
              <w:bottom w:val="single" w:sz="4" w:space="0" w:color="auto"/>
              <w:right w:val="single" w:sz="4" w:space="0" w:color="auto"/>
            </w:tcBorders>
            <w:hideMark/>
          </w:tcPr>
          <w:p w14:paraId="3E8AE0F4" w14:textId="4F1083B5" w:rsidR="00CE226C" w:rsidRPr="00F27205" w:rsidRDefault="00F27205">
            <w:pPr>
              <w:jc w:val="both"/>
              <w:rPr>
                <w:rFonts w:ascii="Arial" w:hAnsi="Arial" w:cs="Arial"/>
                <w:b/>
                <w:sz w:val="20"/>
                <w:szCs w:val="20"/>
                <w:lang w:val="mk-MK"/>
              </w:rPr>
            </w:pPr>
            <w:r w:rsidRPr="00F27205">
              <w:rPr>
                <w:rFonts w:ascii="Arial" w:hAnsi="Arial" w:cs="Arial"/>
                <w:b/>
                <w:sz w:val="20"/>
                <w:szCs w:val="20"/>
                <w:lang w:val="mk-MK"/>
              </w:rPr>
              <w:t>4</w:t>
            </w:r>
            <w:r w:rsidR="00CE226C" w:rsidRPr="00F27205">
              <w:rPr>
                <w:rFonts w:ascii="Arial" w:hAnsi="Arial" w:cs="Arial"/>
                <w:b/>
                <w:sz w:val="20"/>
                <w:szCs w:val="20"/>
                <w:lang w:val="mk-MK"/>
              </w:rPr>
              <w:t>. Изјава од подносителот за согласност:</w:t>
            </w:r>
          </w:p>
          <w:p w14:paraId="70E4C947" w14:textId="77777777" w:rsidR="00CE226C" w:rsidRPr="00F27205" w:rsidRDefault="00CE226C">
            <w:pPr>
              <w:jc w:val="both"/>
              <w:rPr>
                <w:rFonts w:ascii="Arial" w:hAnsi="Arial" w:cs="Arial"/>
                <w:sz w:val="20"/>
                <w:szCs w:val="20"/>
                <w:lang w:val="mk-MK"/>
              </w:rPr>
            </w:pPr>
            <w:r w:rsidRPr="00F27205">
              <w:rPr>
                <w:rFonts w:ascii="Arial" w:hAnsi="Arial" w:cs="Arial"/>
                <w:sz w:val="20"/>
                <w:szCs w:val="20"/>
                <w:lang w:val="mk-MK"/>
              </w:rPr>
              <w:t>Се согласувам моите лични податоци дадени во ова барање да се искористат во постапката за остварување на правото пред надлежните органи за прибавување на сите документи обележани со „Х“ од точка 3.</w:t>
            </w:r>
          </w:p>
        </w:tc>
      </w:tr>
      <w:tr w:rsidR="00F27205" w:rsidRPr="00F27205" w14:paraId="5FF47824" w14:textId="77777777" w:rsidTr="005F4402">
        <w:trPr>
          <w:trHeight w:val="189"/>
          <w:jc w:val="center"/>
        </w:trPr>
        <w:tc>
          <w:tcPr>
            <w:tcW w:w="5013" w:type="dxa"/>
            <w:gridSpan w:val="2"/>
            <w:tcBorders>
              <w:top w:val="single" w:sz="4" w:space="0" w:color="auto"/>
              <w:left w:val="single" w:sz="4" w:space="0" w:color="auto"/>
              <w:bottom w:val="single" w:sz="4" w:space="0" w:color="auto"/>
              <w:right w:val="single" w:sz="4" w:space="0" w:color="auto"/>
            </w:tcBorders>
            <w:hideMark/>
          </w:tcPr>
          <w:p w14:paraId="7752B858" w14:textId="67E5990E" w:rsidR="00CE226C" w:rsidRPr="00F27205" w:rsidRDefault="00F27205">
            <w:pPr>
              <w:rPr>
                <w:rFonts w:ascii="Arial" w:hAnsi="Arial" w:cs="Arial"/>
                <w:b/>
                <w:sz w:val="20"/>
                <w:szCs w:val="20"/>
                <w:lang w:val="mk-MK"/>
              </w:rPr>
            </w:pPr>
            <w:r w:rsidRPr="00F27205">
              <w:rPr>
                <w:rFonts w:ascii="Arial" w:hAnsi="Arial" w:cs="Arial"/>
                <w:b/>
                <w:sz w:val="20"/>
                <w:szCs w:val="20"/>
                <w:lang w:val="mk-MK"/>
              </w:rPr>
              <w:t>5</w:t>
            </w:r>
            <w:r w:rsidR="00CE226C" w:rsidRPr="00F27205">
              <w:rPr>
                <w:rFonts w:ascii="Arial" w:hAnsi="Arial" w:cs="Arial"/>
                <w:b/>
                <w:sz w:val="20"/>
                <w:szCs w:val="20"/>
                <w:lang w:val="mk-MK"/>
              </w:rPr>
              <w:t>. Датум</w:t>
            </w:r>
          </w:p>
        </w:tc>
        <w:tc>
          <w:tcPr>
            <w:tcW w:w="4641" w:type="dxa"/>
            <w:tcBorders>
              <w:top w:val="single" w:sz="4" w:space="0" w:color="auto"/>
              <w:left w:val="single" w:sz="4" w:space="0" w:color="auto"/>
              <w:bottom w:val="single" w:sz="4" w:space="0" w:color="auto"/>
              <w:right w:val="single" w:sz="4" w:space="0" w:color="auto"/>
            </w:tcBorders>
            <w:hideMark/>
          </w:tcPr>
          <w:p w14:paraId="3B770480" w14:textId="6628A539" w:rsidR="00CE226C" w:rsidRPr="00F27205" w:rsidRDefault="00F27205">
            <w:pPr>
              <w:rPr>
                <w:rFonts w:ascii="Arial" w:hAnsi="Arial" w:cs="Arial"/>
                <w:sz w:val="20"/>
                <w:szCs w:val="20"/>
                <w:lang w:val="mk-MK"/>
              </w:rPr>
            </w:pPr>
            <w:r w:rsidRPr="00F27205">
              <w:rPr>
                <w:rFonts w:ascii="Arial" w:hAnsi="Arial" w:cs="Arial"/>
                <w:b/>
                <w:sz w:val="20"/>
                <w:szCs w:val="20"/>
                <w:lang w:val="mk-MK"/>
              </w:rPr>
              <w:t>6</w:t>
            </w:r>
            <w:r w:rsidR="00CE226C" w:rsidRPr="00F27205">
              <w:rPr>
                <w:rFonts w:ascii="Arial" w:hAnsi="Arial" w:cs="Arial"/>
                <w:b/>
                <w:sz w:val="20"/>
                <w:szCs w:val="20"/>
                <w:lang w:val="mk-MK"/>
              </w:rPr>
              <w:t>. Место</w:t>
            </w:r>
          </w:p>
        </w:tc>
      </w:tr>
      <w:tr w:rsidR="00CE226C" w:rsidRPr="00F27205" w14:paraId="05183E4F" w14:textId="77777777" w:rsidTr="00CE226C">
        <w:trPr>
          <w:jc w:val="center"/>
        </w:trPr>
        <w:tc>
          <w:tcPr>
            <w:tcW w:w="9654" w:type="dxa"/>
            <w:gridSpan w:val="3"/>
            <w:tcBorders>
              <w:top w:val="single" w:sz="4" w:space="0" w:color="auto"/>
              <w:left w:val="single" w:sz="4" w:space="0" w:color="auto"/>
              <w:bottom w:val="single" w:sz="4" w:space="0" w:color="auto"/>
              <w:right w:val="single" w:sz="4" w:space="0" w:color="auto"/>
            </w:tcBorders>
            <w:hideMark/>
          </w:tcPr>
          <w:p w14:paraId="40B1EE85" w14:textId="77777777" w:rsidR="00CE226C" w:rsidRPr="00F27205" w:rsidRDefault="00CE226C">
            <w:pPr>
              <w:pStyle w:val="Heading2"/>
              <w:spacing w:before="0" w:after="0"/>
              <w:rPr>
                <w:i w:val="0"/>
                <w:sz w:val="20"/>
                <w:szCs w:val="20"/>
                <w:lang w:val="mk-MK"/>
              </w:rPr>
            </w:pPr>
            <w:r w:rsidRPr="00F27205">
              <w:rPr>
                <w:bCs w:val="0"/>
                <w:i w:val="0"/>
                <w:sz w:val="20"/>
                <w:szCs w:val="20"/>
                <w:lang w:val="mk-MK"/>
              </w:rPr>
              <w:t xml:space="preserve">8. </w:t>
            </w:r>
            <w:r w:rsidRPr="00F27205">
              <w:rPr>
                <w:i w:val="0"/>
                <w:sz w:val="20"/>
                <w:szCs w:val="20"/>
                <w:lang w:val="mk-MK"/>
              </w:rPr>
              <w:t>Подносител на барањето</w:t>
            </w:r>
          </w:p>
        </w:tc>
      </w:tr>
      <w:tr w:rsidR="00F27205" w:rsidRPr="00F27205" w14:paraId="01C652CB" w14:textId="77777777" w:rsidTr="005F4402">
        <w:trPr>
          <w:jc w:val="center"/>
        </w:trPr>
        <w:tc>
          <w:tcPr>
            <w:tcW w:w="5013" w:type="dxa"/>
            <w:gridSpan w:val="2"/>
            <w:tcBorders>
              <w:top w:val="single" w:sz="4" w:space="0" w:color="auto"/>
              <w:left w:val="single" w:sz="4" w:space="0" w:color="auto"/>
              <w:bottom w:val="single" w:sz="4" w:space="0" w:color="auto"/>
              <w:right w:val="single" w:sz="4" w:space="0" w:color="auto"/>
            </w:tcBorders>
            <w:hideMark/>
          </w:tcPr>
          <w:p w14:paraId="0E1B15F3" w14:textId="405759BE" w:rsidR="00CE226C" w:rsidRPr="00F27205" w:rsidRDefault="00CE226C">
            <w:pPr>
              <w:rPr>
                <w:rFonts w:ascii="Arial" w:hAnsi="Arial" w:cs="Arial"/>
                <w:sz w:val="20"/>
                <w:szCs w:val="20"/>
                <w:lang w:val="mk-MK"/>
              </w:rPr>
            </w:pPr>
            <w:r w:rsidRPr="00F27205">
              <w:rPr>
                <w:rFonts w:ascii="Arial" w:hAnsi="Arial" w:cs="Arial"/>
                <w:iCs/>
                <w:sz w:val="20"/>
                <w:szCs w:val="20"/>
                <w:lang w:val="mk-MK"/>
              </w:rPr>
              <w:t xml:space="preserve">Име и презиме </w:t>
            </w:r>
          </w:p>
        </w:tc>
        <w:tc>
          <w:tcPr>
            <w:tcW w:w="4641" w:type="dxa"/>
            <w:tcBorders>
              <w:top w:val="single" w:sz="4" w:space="0" w:color="auto"/>
              <w:left w:val="single" w:sz="4" w:space="0" w:color="auto"/>
              <w:bottom w:val="single" w:sz="4" w:space="0" w:color="auto"/>
              <w:right w:val="single" w:sz="4" w:space="0" w:color="auto"/>
            </w:tcBorders>
            <w:shd w:val="clear" w:color="auto" w:fill="FFFFFF"/>
            <w:vAlign w:val="center"/>
          </w:tcPr>
          <w:p w14:paraId="4025B610" w14:textId="77777777" w:rsidR="00CE226C" w:rsidRPr="00F27205" w:rsidRDefault="00CE226C">
            <w:pPr>
              <w:pStyle w:val="Heading2"/>
              <w:spacing w:before="0" w:after="0"/>
              <w:rPr>
                <w:b w:val="0"/>
                <w:bCs w:val="0"/>
                <w:i w:val="0"/>
                <w:sz w:val="20"/>
                <w:szCs w:val="20"/>
                <w:lang w:val="mk-MK"/>
              </w:rPr>
            </w:pPr>
          </w:p>
        </w:tc>
      </w:tr>
      <w:tr w:rsidR="00F27205" w:rsidRPr="00F27205" w14:paraId="7EA33176" w14:textId="77777777" w:rsidTr="005F4402">
        <w:trPr>
          <w:jc w:val="center"/>
        </w:trPr>
        <w:tc>
          <w:tcPr>
            <w:tcW w:w="5013" w:type="dxa"/>
            <w:gridSpan w:val="2"/>
            <w:tcBorders>
              <w:top w:val="single" w:sz="4" w:space="0" w:color="auto"/>
              <w:left w:val="single" w:sz="4" w:space="0" w:color="auto"/>
              <w:bottom w:val="single" w:sz="4" w:space="0" w:color="auto"/>
              <w:right w:val="single" w:sz="4" w:space="0" w:color="auto"/>
            </w:tcBorders>
            <w:hideMark/>
          </w:tcPr>
          <w:p w14:paraId="3062D418" w14:textId="77777777" w:rsidR="00CE226C" w:rsidRPr="00F27205" w:rsidRDefault="00CE226C">
            <w:pPr>
              <w:widowControl w:val="0"/>
              <w:tabs>
                <w:tab w:val="center" w:pos="1701"/>
                <w:tab w:val="center" w:pos="7371"/>
              </w:tabs>
              <w:rPr>
                <w:rFonts w:ascii="Arial" w:hAnsi="Arial" w:cs="Arial"/>
                <w:snapToGrid w:val="0"/>
                <w:sz w:val="20"/>
                <w:szCs w:val="20"/>
                <w:lang w:val="mk-MK"/>
              </w:rPr>
            </w:pPr>
            <w:r w:rsidRPr="00F27205">
              <w:rPr>
                <w:rFonts w:ascii="Arial" w:hAnsi="Arial" w:cs="Arial"/>
                <w:snapToGrid w:val="0"/>
                <w:sz w:val="20"/>
                <w:szCs w:val="20"/>
                <w:lang w:val="mk-MK"/>
              </w:rPr>
              <w:t>Потпис на подносителот за согласност</w:t>
            </w:r>
          </w:p>
        </w:tc>
        <w:tc>
          <w:tcPr>
            <w:tcW w:w="4641" w:type="dxa"/>
            <w:tcBorders>
              <w:top w:val="single" w:sz="4" w:space="0" w:color="auto"/>
              <w:left w:val="single" w:sz="4" w:space="0" w:color="auto"/>
              <w:bottom w:val="single" w:sz="4" w:space="0" w:color="auto"/>
              <w:right w:val="single" w:sz="4" w:space="0" w:color="auto"/>
            </w:tcBorders>
          </w:tcPr>
          <w:p w14:paraId="5A6F65DA" w14:textId="77777777" w:rsidR="00CE226C" w:rsidRPr="00F27205" w:rsidRDefault="00CE226C">
            <w:pPr>
              <w:widowControl w:val="0"/>
              <w:tabs>
                <w:tab w:val="center" w:pos="1701"/>
                <w:tab w:val="center" w:pos="7371"/>
              </w:tabs>
              <w:jc w:val="both"/>
              <w:rPr>
                <w:rFonts w:ascii="Arial" w:hAnsi="Arial" w:cs="Arial"/>
                <w:snapToGrid w:val="0"/>
                <w:sz w:val="20"/>
                <w:szCs w:val="20"/>
                <w:lang w:val="mk-MK"/>
              </w:rPr>
            </w:pPr>
          </w:p>
        </w:tc>
      </w:tr>
    </w:tbl>
    <w:p w14:paraId="7DD31546" w14:textId="77777777" w:rsidR="00CE226C" w:rsidRPr="00A65891" w:rsidRDefault="00CE226C" w:rsidP="00CE226C">
      <w:pPr>
        <w:widowControl w:val="0"/>
        <w:tabs>
          <w:tab w:val="center" w:pos="1701"/>
          <w:tab w:val="center" w:pos="7371"/>
        </w:tabs>
        <w:rPr>
          <w:rFonts w:ascii="Calibri" w:eastAsia="Times New Roman" w:hAnsi="Calibri" w:cs="Times New Roman"/>
          <w:snapToGrid w:val="0"/>
          <w:color w:val="000000"/>
          <w:sz w:val="20"/>
          <w:szCs w:val="20"/>
        </w:rPr>
      </w:pPr>
    </w:p>
    <w:p w14:paraId="0EDA424C" w14:textId="662E0EC3" w:rsidR="00B867B8" w:rsidRDefault="00B867B8" w:rsidP="00B867B8">
      <w:pPr>
        <w:pStyle w:val="Default"/>
        <w:spacing w:line="360" w:lineRule="auto"/>
        <w:jc w:val="both"/>
        <w:rPr>
          <w:rFonts w:ascii="Arial" w:hAnsi="Arial" w:cs="Arial"/>
          <w:sz w:val="22"/>
          <w:szCs w:val="22"/>
        </w:rPr>
      </w:pPr>
    </w:p>
    <w:p w14:paraId="0FF92EAD" w14:textId="65806289" w:rsidR="00B867B8" w:rsidRDefault="00B867B8" w:rsidP="00B867B8">
      <w:pPr>
        <w:pStyle w:val="Default"/>
        <w:spacing w:line="360" w:lineRule="auto"/>
        <w:jc w:val="both"/>
        <w:rPr>
          <w:rFonts w:ascii="Arial" w:hAnsi="Arial" w:cs="Arial"/>
          <w:sz w:val="22"/>
          <w:szCs w:val="22"/>
        </w:rPr>
      </w:pPr>
    </w:p>
    <w:p w14:paraId="09510ABF" w14:textId="05160739" w:rsidR="00B867B8" w:rsidRDefault="00B867B8" w:rsidP="00B867B8">
      <w:pPr>
        <w:pStyle w:val="Default"/>
        <w:spacing w:line="360" w:lineRule="auto"/>
        <w:jc w:val="both"/>
        <w:rPr>
          <w:rFonts w:ascii="Arial" w:hAnsi="Arial" w:cs="Arial"/>
          <w:sz w:val="22"/>
          <w:szCs w:val="22"/>
        </w:rPr>
      </w:pPr>
    </w:p>
    <w:p w14:paraId="16790B1D" w14:textId="3CAC234A" w:rsidR="00977FB1" w:rsidRPr="005A1223" w:rsidRDefault="00977FB1" w:rsidP="00B867B8">
      <w:pPr>
        <w:pStyle w:val="Default"/>
        <w:spacing w:line="360" w:lineRule="auto"/>
        <w:jc w:val="both"/>
        <w:rPr>
          <w:rFonts w:ascii="Arial" w:hAnsi="Arial" w:cs="Arial"/>
          <w:sz w:val="22"/>
          <w:szCs w:val="22"/>
          <w:lang w:val="mk-MK"/>
        </w:rPr>
      </w:pPr>
    </w:p>
    <w:p w14:paraId="32D299DC" w14:textId="54656DCE" w:rsidR="00977FB1" w:rsidRDefault="00977FB1" w:rsidP="00B867B8">
      <w:pPr>
        <w:pStyle w:val="Default"/>
        <w:spacing w:line="360" w:lineRule="auto"/>
        <w:jc w:val="both"/>
        <w:rPr>
          <w:rFonts w:ascii="Arial" w:hAnsi="Arial" w:cs="Arial"/>
          <w:sz w:val="22"/>
          <w:szCs w:val="22"/>
        </w:rPr>
      </w:pPr>
    </w:p>
    <w:p w14:paraId="52324C5B" w14:textId="6EA814B3" w:rsidR="00977FB1" w:rsidRDefault="00977FB1" w:rsidP="00B867B8">
      <w:pPr>
        <w:pStyle w:val="Default"/>
        <w:spacing w:line="360" w:lineRule="auto"/>
        <w:jc w:val="both"/>
        <w:rPr>
          <w:rFonts w:ascii="Arial" w:hAnsi="Arial" w:cs="Arial"/>
          <w:sz w:val="22"/>
          <w:szCs w:val="22"/>
        </w:rPr>
      </w:pPr>
    </w:p>
    <w:p w14:paraId="412F0878" w14:textId="4464BDBC" w:rsidR="00977FB1" w:rsidRDefault="00977FB1" w:rsidP="00B867B8">
      <w:pPr>
        <w:pStyle w:val="Default"/>
        <w:spacing w:line="360" w:lineRule="auto"/>
        <w:jc w:val="both"/>
        <w:rPr>
          <w:rFonts w:ascii="Arial" w:hAnsi="Arial" w:cs="Arial"/>
          <w:sz w:val="22"/>
          <w:szCs w:val="22"/>
        </w:rPr>
      </w:pPr>
    </w:p>
    <w:p w14:paraId="43D1E794" w14:textId="66ADFCCB" w:rsidR="00977FB1" w:rsidRDefault="00977FB1" w:rsidP="00B867B8">
      <w:pPr>
        <w:pStyle w:val="Default"/>
        <w:spacing w:line="360" w:lineRule="auto"/>
        <w:jc w:val="both"/>
        <w:rPr>
          <w:rFonts w:ascii="Arial" w:hAnsi="Arial" w:cs="Arial"/>
          <w:sz w:val="22"/>
          <w:szCs w:val="22"/>
        </w:rPr>
      </w:pPr>
    </w:p>
    <w:p w14:paraId="3E599ADB" w14:textId="77777777" w:rsidR="005F4402" w:rsidRDefault="005F4402" w:rsidP="009013B3">
      <w:pPr>
        <w:pStyle w:val="NoSpacing"/>
        <w:ind w:right="-138"/>
        <w:rPr>
          <w:rFonts w:ascii="Arial" w:hAnsi="Arial" w:cs="Arial"/>
          <w:sz w:val="18"/>
          <w:szCs w:val="18"/>
          <w:lang w:val="mk-MK"/>
        </w:rPr>
      </w:pPr>
    </w:p>
    <w:p w14:paraId="429FC98C" w14:textId="0703D2E2" w:rsidR="005F4402" w:rsidRDefault="005F4402" w:rsidP="009013B3">
      <w:pPr>
        <w:pStyle w:val="NoSpacing"/>
        <w:ind w:right="-138"/>
        <w:rPr>
          <w:rFonts w:ascii="Arial" w:hAnsi="Arial" w:cs="Arial"/>
          <w:sz w:val="18"/>
          <w:szCs w:val="18"/>
          <w:lang w:val="mk-MK"/>
        </w:rPr>
      </w:pPr>
    </w:p>
    <w:p w14:paraId="38BDE578" w14:textId="77777777" w:rsidR="005F4402" w:rsidRDefault="005F4402" w:rsidP="009013B3">
      <w:pPr>
        <w:pStyle w:val="NoSpacing"/>
        <w:ind w:right="-138"/>
        <w:rPr>
          <w:rFonts w:ascii="Arial" w:hAnsi="Arial" w:cs="Arial"/>
          <w:sz w:val="18"/>
          <w:szCs w:val="18"/>
          <w:lang w:val="mk-MK"/>
        </w:rPr>
      </w:pPr>
    </w:p>
    <w:p w14:paraId="54319588" w14:textId="6F6A553F" w:rsidR="00806E65" w:rsidRDefault="009013B3" w:rsidP="006C64F5">
      <w:pPr>
        <w:pStyle w:val="NoSpacing"/>
        <w:ind w:right="-138"/>
        <w:rPr>
          <w:rFonts w:ascii="Arial" w:hAnsi="Arial" w:cs="Arial"/>
          <w:sz w:val="24"/>
          <w:szCs w:val="24"/>
        </w:rPr>
      </w:pPr>
      <w:r w:rsidRPr="005F4402">
        <w:rPr>
          <w:rFonts w:ascii="Arial" w:hAnsi="Arial" w:cs="Arial"/>
          <w:sz w:val="18"/>
          <w:szCs w:val="18"/>
          <w:lang w:val="mk-MK"/>
        </w:rPr>
        <w:t>Напомена: Согласноста се пополнува со големи печатни букви, читко и разбирливо.</w:t>
      </w:r>
    </w:p>
    <w:sectPr w:rsidR="00806E65" w:rsidSect="00C041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C8A"/>
    <w:multiLevelType w:val="hybridMultilevel"/>
    <w:tmpl w:val="E44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21DD"/>
    <w:multiLevelType w:val="hybridMultilevel"/>
    <w:tmpl w:val="6814592E"/>
    <w:lvl w:ilvl="0" w:tplc="F108877E">
      <w:numFmt w:val="bullet"/>
      <w:lvlText w:val="-"/>
      <w:lvlJc w:val="left"/>
      <w:pPr>
        <w:ind w:left="1080" w:hanging="360"/>
      </w:pPr>
      <w:rPr>
        <w:rFonts w:ascii="Cambria" w:eastAsia="Times New Roman" w:hAnsi="Cambria"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11093591"/>
    <w:multiLevelType w:val="hybridMultilevel"/>
    <w:tmpl w:val="93F8F700"/>
    <w:lvl w:ilvl="0" w:tplc="24CAC066">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F0F1B"/>
    <w:multiLevelType w:val="hybridMultilevel"/>
    <w:tmpl w:val="74FE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25E96"/>
    <w:multiLevelType w:val="hybridMultilevel"/>
    <w:tmpl w:val="C9E630EE"/>
    <w:lvl w:ilvl="0" w:tplc="65B2C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C175E"/>
    <w:multiLevelType w:val="hybridMultilevel"/>
    <w:tmpl w:val="CC82542E"/>
    <w:lvl w:ilvl="0" w:tplc="FFFFFFFF">
      <w:start w:val="1"/>
      <w:numFmt w:val="decimal"/>
      <w:lvlText w:val="%1."/>
      <w:lvlJc w:val="left"/>
      <w:pPr>
        <w:ind w:left="1637" w:hanging="360"/>
      </w:pPr>
      <w:rPr>
        <w:rFonts w:eastAsia="Times New Roman" w:hint="default"/>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6" w15:restartNumberingAfterBreak="0">
    <w:nsid w:val="22055B0B"/>
    <w:multiLevelType w:val="hybridMultilevel"/>
    <w:tmpl w:val="CC82542E"/>
    <w:lvl w:ilvl="0" w:tplc="FFFFFFFF">
      <w:start w:val="1"/>
      <w:numFmt w:val="decimal"/>
      <w:lvlText w:val="%1."/>
      <w:lvlJc w:val="left"/>
      <w:pPr>
        <w:ind w:left="1637" w:hanging="360"/>
      </w:pPr>
      <w:rPr>
        <w:rFonts w:eastAsia="Times New Roman" w:hint="default"/>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7" w15:restartNumberingAfterBreak="0">
    <w:nsid w:val="2360563A"/>
    <w:multiLevelType w:val="hybridMultilevel"/>
    <w:tmpl w:val="8FF880CC"/>
    <w:lvl w:ilvl="0" w:tplc="F10887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137E39"/>
    <w:multiLevelType w:val="hybridMultilevel"/>
    <w:tmpl w:val="F3187418"/>
    <w:lvl w:ilvl="0" w:tplc="67FCC35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A0954E8"/>
    <w:multiLevelType w:val="hybridMultilevel"/>
    <w:tmpl w:val="E766BABA"/>
    <w:lvl w:ilvl="0" w:tplc="E1FE4E86">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D2354A3"/>
    <w:multiLevelType w:val="hybridMultilevel"/>
    <w:tmpl w:val="6F2A1BFA"/>
    <w:lvl w:ilvl="0" w:tplc="65B2C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92540"/>
    <w:multiLevelType w:val="hybridMultilevel"/>
    <w:tmpl w:val="825697BA"/>
    <w:lvl w:ilvl="0" w:tplc="B94E6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55288"/>
    <w:multiLevelType w:val="hybridMultilevel"/>
    <w:tmpl w:val="D1CE56C8"/>
    <w:lvl w:ilvl="0" w:tplc="0409000F">
      <w:start w:val="1"/>
      <w:numFmt w:val="decimal"/>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3" w15:restartNumberingAfterBreak="0">
    <w:nsid w:val="37172668"/>
    <w:multiLevelType w:val="hybridMultilevel"/>
    <w:tmpl w:val="26B0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D38F0"/>
    <w:multiLevelType w:val="hybridMultilevel"/>
    <w:tmpl w:val="03F2BB40"/>
    <w:lvl w:ilvl="0" w:tplc="F108877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422D2"/>
    <w:multiLevelType w:val="hybridMultilevel"/>
    <w:tmpl w:val="242E56FE"/>
    <w:lvl w:ilvl="0" w:tplc="65B2C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C180E"/>
    <w:multiLevelType w:val="hybridMultilevel"/>
    <w:tmpl w:val="CC82542E"/>
    <w:lvl w:ilvl="0" w:tplc="0862DF8E">
      <w:start w:val="1"/>
      <w:numFmt w:val="decimal"/>
      <w:lvlText w:val="%1."/>
      <w:lvlJc w:val="left"/>
      <w:pPr>
        <w:ind w:left="1637" w:hanging="360"/>
      </w:pPr>
      <w:rPr>
        <w:rFonts w:eastAsia="Times New Roman"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15:restartNumberingAfterBreak="0">
    <w:nsid w:val="4D4520EE"/>
    <w:multiLevelType w:val="hybridMultilevel"/>
    <w:tmpl w:val="E47C1094"/>
    <w:lvl w:ilvl="0" w:tplc="F108877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62123"/>
    <w:multiLevelType w:val="hybridMultilevel"/>
    <w:tmpl w:val="C42A2A12"/>
    <w:lvl w:ilvl="0" w:tplc="65B2C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D0531"/>
    <w:multiLevelType w:val="hybridMultilevel"/>
    <w:tmpl w:val="D24C3E7E"/>
    <w:lvl w:ilvl="0" w:tplc="CCBAA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25CA2"/>
    <w:multiLevelType w:val="hybridMultilevel"/>
    <w:tmpl w:val="87D8FAE8"/>
    <w:lvl w:ilvl="0" w:tplc="36689AB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30B9D"/>
    <w:multiLevelType w:val="multilevel"/>
    <w:tmpl w:val="65E30B9D"/>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9E099E"/>
    <w:multiLevelType w:val="hybridMultilevel"/>
    <w:tmpl w:val="ADDAFFF0"/>
    <w:lvl w:ilvl="0" w:tplc="139213DE">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2381D"/>
    <w:multiLevelType w:val="hybridMultilevel"/>
    <w:tmpl w:val="61FA4114"/>
    <w:lvl w:ilvl="0" w:tplc="65B2CA06">
      <w:start w:val="1"/>
      <w:numFmt w:val="bullet"/>
      <w:lvlText w:val=""/>
      <w:lvlJc w:val="left"/>
      <w:pPr>
        <w:ind w:left="1637" w:hanging="360"/>
      </w:pPr>
      <w:rPr>
        <w:rFonts w:ascii="Wingdings" w:hAnsi="Wingdings" w:hint="default"/>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24" w15:restartNumberingAfterBreak="0">
    <w:nsid w:val="70F95746"/>
    <w:multiLevelType w:val="hybridMultilevel"/>
    <w:tmpl w:val="9D52D70A"/>
    <w:lvl w:ilvl="0" w:tplc="608C3D0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4800265">
    <w:abstractNumId w:val="22"/>
  </w:num>
  <w:num w:numId="2" w16cid:durableId="912281138">
    <w:abstractNumId w:val="1"/>
  </w:num>
  <w:num w:numId="3" w16cid:durableId="1311834405">
    <w:abstractNumId w:val="21"/>
  </w:num>
  <w:num w:numId="4" w16cid:durableId="1069885428">
    <w:abstractNumId w:val="17"/>
  </w:num>
  <w:num w:numId="5" w16cid:durableId="1987006126">
    <w:abstractNumId w:val="14"/>
  </w:num>
  <w:num w:numId="6" w16cid:durableId="960261801">
    <w:abstractNumId w:val="7"/>
  </w:num>
  <w:num w:numId="7" w16cid:durableId="1731927565">
    <w:abstractNumId w:val="9"/>
  </w:num>
  <w:num w:numId="8" w16cid:durableId="653803901">
    <w:abstractNumId w:val="2"/>
  </w:num>
  <w:num w:numId="9" w16cid:durableId="1167018760">
    <w:abstractNumId w:val="3"/>
  </w:num>
  <w:num w:numId="10" w16cid:durableId="494763811">
    <w:abstractNumId w:val="24"/>
  </w:num>
  <w:num w:numId="11" w16cid:durableId="2005039081">
    <w:abstractNumId w:val="16"/>
  </w:num>
  <w:num w:numId="12" w16cid:durableId="1858690416">
    <w:abstractNumId w:val="23"/>
  </w:num>
  <w:num w:numId="13" w16cid:durableId="1807777573">
    <w:abstractNumId w:val="0"/>
  </w:num>
  <w:num w:numId="14" w16cid:durableId="1614436946">
    <w:abstractNumId w:val="15"/>
  </w:num>
  <w:num w:numId="15" w16cid:durableId="2099056000">
    <w:abstractNumId w:val="4"/>
  </w:num>
  <w:num w:numId="16" w16cid:durableId="882060134">
    <w:abstractNumId w:val="10"/>
  </w:num>
  <w:num w:numId="17" w16cid:durableId="613950477">
    <w:abstractNumId w:val="18"/>
  </w:num>
  <w:num w:numId="18" w16cid:durableId="1805655595">
    <w:abstractNumId w:val="6"/>
  </w:num>
  <w:num w:numId="19" w16cid:durableId="851459871">
    <w:abstractNumId w:val="5"/>
  </w:num>
  <w:num w:numId="20" w16cid:durableId="485627795">
    <w:abstractNumId w:val="20"/>
  </w:num>
  <w:num w:numId="21" w16cid:durableId="1585383962">
    <w:abstractNumId w:val="12"/>
  </w:num>
  <w:num w:numId="22" w16cid:durableId="1631470662">
    <w:abstractNumId w:val="19"/>
  </w:num>
  <w:num w:numId="23" w16cid:durableId="2098474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3227913">
    <w:abstractNumId w:val="11"/>
  </w:num>
  <w:num w:numId="25" w16cid:durableId="14177052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2F"/>
    <w:rsid w:val="00001707"/>
    <w:rsid w:val="00023377"/>
    <w:rsid w:val="00042772"/>
    <w:rsid w:val="0007256B"/>
    <w:rsid w:val="000A36D6"/>
    <w:rsid w:val="000A3ECB"/>
    <w:rsid w:val="000D0D81"/>
    <w:rsid w:val="000E71D4"/>
    <w:rsid w:val="000F3018"/>
    <w:rsid w:val="001053F7"/>
    <w:rsid w:val="00111DE9"/>
    <w:rsid w:val="001431C9"/>
    <w:rsid w:val="001614AB"/>
    <w:rsid w:val="0016502E"/>
    <w:rsid w:val="00165FDA"/>
    <w:rsid w:val="00170ED7"/>
    <w:rsid w:val="001728A2"/>
    <w:rsid w:val="0017343F"/>
    <w:rsid w:val="001838CE"/>
    <w:rsid w:val="0018604E"/>
    <w:rsid w:val="00195024"/>
    <w:rsid w:val="001B0C83"/>
    <w:rsid w:val="001C1772"/>
    <w:rsid w:val="001C6C57"/>
    <w:rsid w:val="001D00B7"/>
    <w:rsid w:val="001D2C09"/>
    <w:rsid w:val="00202673"/>
    <w:rsid w:val="00216406"/>
    <w:rsid w:val="002227EB"/>
    <w:rsid w:val="00252FD0"/>
    <w:rsid w:val="00281A5E"/>
    <w:rsid w:val="0029750C"/>
    <w:rsid w:val="002B14AC"/>
    <w:rsid w:val="002C525A"/>
    <w:rsid w:val="002E3982"/>
    <w:rsid w:val="002F4925"/>
    <w:rsid w:val="002F54FE"/>
    <w:rsid w:val="00317B59"/>
    <w:rsid w:val="00350205"/>
    <w:rsid w:val="00396F7A"/>
    <w:rsid w:val="003A60FF"/>
    <w:rsid w:val="003B075F"/>
    <w:rsid w:val="003B23E6"/>
    <w:rsid w:val="003C183C"/>
    <w:rsid w:val="003C5BDB"/>
    <w:rsid w:val="003D6D48"/>
    <w:rsid w:val="003F29C9"/>
    <w:rsid w:val="00402B85"/>
    <w:rsid w:val="0041462F"/>
    <w:rsid w:val="00423CAE"/>
    <w:rsid w:val="004416AE"/>
    <w:rsid w:val="00454636"/>
    <w:rsid w:val="00455F7C"/>
    <w:rsid w:val="00477B7B"/>
    <w:rsid w:val="00482CA2"/>
    <w:rsid w:val="00482DB6"/>
    <w:rsid w:val="00491E51"/>
    <w:rsid w:val="00492946"/>
    <w:rsid w:val="004A57C1"/>
    <w:rsid w:val="004B749D"/>
    <w:rsid w:val="004E06CD"/>
    <w:rsid w:val="004F699C"/>
    <w:rsid w:val="00522DC3"/>
    <w:rsid w:val="00525305"/>
    <w:rsid w:val="00530C2B"/>
    <w:rsid w:val="005474F6"/>
    <w:rsid w:val="005562CD"/>
    <w:rsid w:val="0057130D"/>
    <w:rsid w:val="00585464"/>
    <w:rsid w:val="0059108C"/>
    <w:rsid w:val="00594DCB"/>
    <w:rsid w:val="005A1223"/>
    <w:rsid w:val="005B255D"/>
    <w:rsid w:val="005D0BF7"/>
    <w:rsid w:val="005D6E84"/>
    <w:rsid w:val="005F1FC1"/>
    <w:rsid w:val="005F4239"/>
    <w:rsid w:val="005F4402"/>
    <w:rsid w:val="005F7B14"/>
    <w:rsid w:val="00603E95"/>
    <w:rsid w:val="00612E8F"/>
    <w:rsid w:val="0061486C"/>
    <w:rsid w:val="006278DE"/>
    <w:rsid w:val="006311D5"/>
    <w:rsid w:val="0063483D"/>
    <w:rsid w:val="00634A08"/>
    <w:rsid w:val="00646297"/>
    <w:rsid w:val="00690410"/>
    <w:rsid w:val="00691E55"/>
    <w:rsid w:val="00691FD6"/>
    <w:rsid w:val="00694116"/>
    <w:rsid w:val="006C1ED3"/>
    <w:rsid w:val="006C64F5"/>
    <w:rsid w:val="00707ADA"/>
    <w:rsid w:val="00715709"/>
    <w:rsid w:val="007207C9"/>
    <w:rsid w:val="00720AED"/>
    <w:rsid w:val="00722512"/>
    <w:rsid w:val="007305C6"/>
    <w:rsid w:val="00743255"/>
    <w:rsid w:val="007433E0"/>
    <w:rsid w:val="00790469"/>
    <w:rsid w:val="007D6285"/>
    <w:rsid w:val="007D670D"/>
    <w:rsid w:val="007E5FF0"/>
    <w:rsid w:val="007F203C"/>
    <w:rsid w:val="007F7872"/>
    <w:rsid w:val="00801226"/>
    <w:rsid w:val="0080331B"/>
    <w:rsid w:val="00806E65"/>
    <w:rsid w:val="00811F4C"/>
    <w:rsid w:val="00832966"/>
    <w:rsid w:val="00835547"/>
    <w:rsid w:val="008555B7"/>
    <w:rsid w:val="008801EC"/>
    <w:rsid w:val="0088227A"/>
    <w:rsid w:val="008906AD"/>
    <w:rsid w:val="00896290"/>
    <w:rsid w:val="008B53DC"/>
    <w:rsid w:val="008B5FA0"/>
    <w:rsid w:val="008F0549"/>
    <w:rsid w:val="008F1256"/>
    <w:rsid w:val="009013B3"/>
    <w:rsid w:val="00906B28"/>
    <w:rsid w:val="00907F6B"/>
    <w:rsid w:val="009179EE"/>
    <w:rsid w:val="00930EAF"/>
    <w:rsid w:val="00931C3F"/>
    <w:rsid w:val="0093322F"/>
    <w:rsid w:val="009429D1"/>
    <w:rsid w:val="00950226"/>
    <w:rsid w:val="0096452F"/>
    <w:rsid w:val="00977FB1"/>
    <w:rsid w:val="009A0089"/>
    <w:rsid w:val="009A4AC6"/>
    <w:rsid w:val="009B11E0"/>
    <w:rsid w:val="009E2F83"/>
    <w:rsid w:val="009E3182"/>
    <w:rsid w:val="009E7211"/>
    <w:rsid w:val="009F068C"/>
    <w:rsid w:val="00A14F90"/>
    <w:rsid w:val="00A31AE9"/>
    <w:rsid w:val="00A47B59"/>
    <w:rsid w:val="00A63A77"/>
    <w:rsid w:val="00A648FE"/>
    <w:rsid w:val="00A65891"/>
    <w:rsid w:val="00A70760"/>
    <w:rsid w:val="00A82CEB"/>
    <w:rsid w:val="00A93B23"/>
    <w:rsid w:val="00AA0C19"/>
    <w:rsid w:val="00AC4551"/>
    <w:rsid w:val="00AF4BB1"/>
    <w:rsid w:val="00B12DAA"/>
    <w:rsid w:val="00B31A71"/>
    <w:rsid w:val="00B3629A"/>
    <w:rsid w:val="00B5640D"/>
    <w:rsid w:val="00B633E5"/>
    <w:rsid w:val="00B83704"/>
    <w:rsid w:val="00B867B8"/>
    <w:rsid w:val="00B90939"/>
    <w:rsid w:val="00B915EC"/>
    <w:rsid w:val="00B96958"/>
    <w:rsid w:val="00BA7F6A"/>
    <w:rsid w:val="00BC479C"/>
    <w:rsid w:val="00BC668E"/>
    <w:rsid w:val="00BC729E"/>
    <w:rsid w:val="00BD19DF"/>
    <w:rsid w:val="00C027F3"/>
    <w:rsid w:val="00C16B1A"/>
    <w:rsid w:val="00C17937"/>
    <w:rsid w:val="00C22D80"/>
    <w:rsid w:val="00C27EBE"/>
    <w:rsid w:val="00C34AD7"/>
    <w:rsid w:val="00C36F99"/>
    <w:rsid w:val="00C4694D"/>
    <w:rsid w:val="00C53DFD"/>
    <w:rsid w:val="00C71233"/>
    <w:rsid w:val="00C9047C"/>
    <w:rsid w:val="00C92D3B"/>
    <w:rsid w:val="00CA39CA"/>
    <w:rsid w:val="00CB5E4F"/>
    <w:rsid w:val="00CC3D1C"/>
    <w:rsid w:val="00CC678F"/>
    <w:rsid w:val="00CD4F2C"/>
    <w:rsid w:val="00CD5ED1"/>
    <w:rsid w:val="00CE226C"/>
    <w:rsid w:val="00CE4137"/>
    <w:rsid w:val="00CF09A6"/>
    <w:rsid w:val="00D00ABA"/>
    <w:rsid w:val="00D15332"/>
    <w:rsid w:val="00D2041B"/>
    <w:rsid w:val="00D520BA"/>
    <w:rsid w:val="00D56CDD"/>
    <w:rsid w:val="00D75F08"/>
    <w:rsid w:val="00DB1E63"/>
    <w:rsid w:val="00DB4172"/>
    <w:rsid w:val="00DB5718"/>
    <w:rsid w:val="00DC385A"/>
    <w:rsid w:val="00DC7027"/>
    <w:rsid w:val="00DD32ED"/>
    <w:rsid w:val="00DD6F16"/>
    <w:rsid w:val="00DE0724"/>
    <w:rsid w:val="00E0244E"/>
    <w:rsid w:val="00E11875"/>
    <w:rsid w:val="00E1578E"/>
    <w:rsid w:val="00E15D08"/>
    <w:rsid w:val="00E23C74"/>
    <w:rsid w:val="00E338C0"/>
    <w:rsid w:val="00E419E3"/>
    <w:rsid w:val="00E65337"/>
    <w:rsid w:val="00E80E61"/>
    <w:rsid w:val="00E90E82"/>
    <w:rsid w:val="00EA35C5"/>
    <w:rsid w:val="00EB03A9"/>
    <w:rsid w:val="00EB6346"/>
    <w:rsid w:val="00ED6F66"/>
    <w:rsid w:val="00EE1340"/>
    <w:rsid w:val="00EE54E4"/>
    <w:rsid w:val="00EF3134"/>
    <w:rsid w:val="00F1113E"/>
    <w:rsid w:val="00F137E3"/>
    <w:rsid w:val="00F27205"/>
    <w:rsid w:val="00F42E47"/>
    <w:rsid w:val="00F5055E"/>
    <w:rsid w:val="00F83309"/>
    <w:rsid w:val="00F86C4E"/>
    <w:rsid w:val="00F90359"/>
    <w:rsid w:val="00FA7C2B"/>
    <w:rsid w:val="00FA7F6A"/>
    <w:rsid w:val="00FB2480"/>
    <w:rsid w:val="00FB296F"/>
    <w:rsid w:val="00FC744B"/>
    <w:rsid w:val="00FD6E7E"/>
    <w:rsid w:val="00FF082F"/>
    <w:rsid w:val="00FF30DF"/>
    <w:rsid w:val="00FF735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4221"/>
  <w15:chartTrackingRefBased/>
  <w15:docId w15:val="{C0465DAF-DE04-4615-9D14-3C0426CE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2F"/>
    <w:pPr>
      <w:spacing w:after="200" w:line="276" w:lineRule="auto"/>
    </w:pPr>
    <w:rPr>
      <w:lang w:val="en-US"/>
    </w:rPr>
  </w:style>
  <w:style w:type="paragraph" w:styleId="Heading2">
    <w:name w:val="heading 2"/>
    <w:basedOn w:val="Normal"/>
    <w:next w:val="Normal"/>
    <w:link w:val="Heading2Char"/>
    <w:semiHidden/>
    <w:unhideWhenUsed/>
    <w:qFormat/>
    <w:rsid w:val="00CE226C"/>
    <w:pPr>
      <w:keepNext/>
      <w:spacing w:before="240" w:after="60" w:line="240" w:lineRule="auto"/>
      <w:outlineLvl w:val="1"/>
    </w:pPr>
    <w:rPr>
      <w:rFonts w:ascii="Arial" w:eastAsia="Times New Roman" w:hAnsi="Arial" w:cs="Arial"/>
      <w:b/>
      <w:bCs/>
      <w:i/>
      <w:i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52F"/>
    <w:pPr>
      <w:ind w:left="720"/>
      <w:contextualSpacing/>
    </w:pPr>
  </w:style>
  <w:style w:type="paragraph" w:customStyle="1" w:styleId="Default">
    <w:name w:val="Default"/>
    <w:rsid w:val="0096452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InsideAddress">
    <w:name w:val="Inside Address"/>
    <w:basedOn w:val="Normal"/>
    <w:qFormat/>
    <w:rsid w:val="0096452F"/>
    <w:rPr>
      <w:rFonts w:eastAsiaTheme="minorEastAsia"/>
      <w:szCs w:val="20"/>
    </w:rPr>
  </w:style>
  <w:style w:type="paragraph" w:customStyle="1" w:styleId="ListParagraph1">
    <w:name w:val="List Paragraph1"/>
    <w:basedOn w:val="Normal"/>
    <w:uiPriority w:val="34"/>
    <w:qFormat/>
    <w:rsid w:val="0096452F"/>
    <w:pPr>
      <w:ind w:left="720"/>
      <w:contextualSpacing/>
    </w:pPr>
    <w:rPr>
      <w:rFonts w:eastAsiaTheme="minorEastAsia"/>
    </w:rPr>
  </w:style>
  <w:style w:type="character" w:styleId="Strong">
    <w:name w:val="Strong"/>
    <w:basedOn w:val="DefaultParagraphFont"/>
    <w:uiPriority w:val="22"/>
    <w:qFormat/>
    <w:rsid w:val="00BA7F6A"/>
    <w:rPr>
      <w:b/>
      <w:bCs/>
    </w:rPr>
  </w:style>
  <w:style w:type="table" w:styleId="TableGrid">
    <w:name w:val="Table Grid"/>
    <w:basedOn w:val="TableNormal"/>
    <w:uiPriority w:val="39"/>
    <w:rsid w:val="007D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E226C"/>
    <w:rPr>
      <w:rFonts w:ascii="Arial" w:eastAsia="Times New Roman" w:hAnsi="Arial" w:cs="Arial"/>
      <w:b/>
      <w:bCs/>
      <w:i/>
      <w:iCs/>
      <w:sz w:val="28"/>
      <w:szCs w:val="28"/>
      <w:lang w:val="en-US" w:eastAsia="mk-MK"/>
    </w:rPr>
  </w:style>
  <w:style w:type="paragraph" w:styleId="BodyText">
    <w:name w:val="Body Text"/>
    <w:basedOn w:val="Normal"/>
    <w:link w:val="BodyTextChar"/>
    <w:semiHidden/>
    <w:unhideWhenUsed/>
    <w:rsid w:val="00CE226C"/>
    <w:pPr>
      <w:spacing w:after="120" w:line="240" w:lineRule="auto"/>
    </w:pPr>
    <w:rPr>
      <w:rFonts w:ascii="MAC C Times" w:eastAsia="Times New Roman" w:hAnsi="MAC C Times" w:cs="Times New Roman"/>
      <w:szCs w:val="20"/>
      <w:lang w:eastAsia="mk-MK"/>
    </w:rPr>
  </w:style>
  <w:style w:type="character" w:customStyle="1" w:styleId="BodyTextChar">
    <w:name w:val="Body Text Char"/>
    <w:basedOn w:val="DefaultParagraphFont"/>
    <w:link w:val="BodyText"/>
    <w:semiHidden/>
    <w:rsid w:val="00CE226C"/>
    <w:rPr>
      <w:rFonts w:ascii="MAC C Times" w:eastAsia="Times New Roman" w:hAnsi="MAC C Times" w:cs="Times New Roman"/>
      <w:szCs w:val="20"/>
      <w:lang w:val="en-US" w:eastAsia="mk-MK"/>
    </w:rPr>
  </w:style>
  <w:style w:type="paragraph" w:customStyle="1" w:styleId="TableContents">
    <w:name w:val="Table Contents"/>
    <w:basedOn w:val="Normal"/>
    <w:rsid w:val="00CE226C"/>
    <w:pPr>
      <w:widowControl w:val="0"/>
      <w:suppressLineNumbers/>
      <w:suppressAutoHyphens/>
      <w:spacing w:after="0" w:line="240" w:lineRule="auto"/>
    </w:pPr>
    <w:rPr>
      <w:rFonts w:ascii="Times New Roman" w:eastAsia="Arial Unicode MS" w:hAnsi="Times New Roman" w:cs="Times New Roman"/>
      <w:kern w:val="2"/>
      <w:sz w:val="24"/>
      <w:szCs w:val="24"/>
      <w:lang w:eastAsia="zh-CN"/>
    </w:rPr>
  </w:style>
  <w:style w:type="character" w:styleId="CommentReference">
    <w:name w:val="annotation reference"/>
    <w:basedOn w:val="DefaultParagraphFont"/>
    <w:uiPriority w:val="99"/>
    <w:semiHidden/>
    <w:unhideWhenUsed/>
    <w:rsid w:val="005D6E84"/>
    <w:rPr>
      <w:sz w:val="16"/>
      <w:szCs w:val="16"/>
    </w:rPr>
  </w:style>
  <w:style w:type="paragraph" w:styleId="CommentText">
    <w:name w:val="annotation text"/>
    <w:basedOn w:val="Normal"/>
    <w:link w:val="CommentTextChar"/>
    <w:uiPriority w:val="99"/>
    <w:semiHidden/>
    <w:unhideWhenUsed/>
    <w:rsid w:val="005D6E84"/>
    <w:pPr>
      <w:spacing w:line="240" w:lineRule="auto"/>
    </w:pPr>
    <w:rPr>
      <w:sz w:val="20"/>
      <w:szCs w:val="20"/>
    </w:rPr>
  </w:style>
  <w:style w:type="character" w:customStyle="1" w:styleId="CommentTextChar">
    <w:name w:val="Comment Text Char"/>
    <w:basedOn w:val="DefaultParagraphFont"/>
    <w:link w:val="CommentText"/>
    <w:uiPriority w:val="99"/>
    <w:semiHidden/>
    <w:rsid w:val="005D6E84"/>
    <w:rPr>
      <w:sz w:val="20"/>
      <w:szCs w:val="20"/>
      <w:lang w:val="en-US"/>
    </w:rPr>
  </w:style>
  <w:style w:type="paragraph" w:styleId="CommentSubject">
    <w:name w:val="annotation subject"/>
    <w:basedOn w:val="CommentText"/>
    <w:next w:val="CommentText"/>
    <w:link w:val="CommentSubjectChar"/>
    <w:uiPriority w:val="99"/>
    <w:semiHidden/>
    <w:unhideWhenUsed/>
    <w:rsid w:val="005D6E84"/>
    <w:rPr>
      <w:b/>
      <w:bCs/>
    </w:rPr>
  </w:style>
  <w:style w:type="character" w:customStyle="1" w:styleId="CommentSubjectChar">
    <w:name w:val="Comment Subject Char"/>
    <w:basedOn w:val="CommentTextChar"/>
    <w:link w:val="CommentSubject"/>
    <w:uiPriority w:val="99"/>
    <w:semiHidden/>
    <w:rsid w:val="005D6E84"/>
    <w:rPr>
      <w:b/>
      <w:bCs/>
      <w:sz w:val="20"/>
      <w:szCs w:val="20"/>
      <w:lang w:val="en-US"/>
    </w:rPr>
  </w:style>
  <w:style w:type="paragraph" w:styleId="NoSpacing">
    <w:name w:val="No Spacing"/>
    <w:uiPriority w:val="1"/>
    <w:qFormat/>
    <w:rsid w:val="00DD6F1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1621">
      <w:bodyDiv w:val="1"/>
      <w:marLeft w:val="0"/>
      <w:marRight w:val="0"/>
      <w:marTop w:val="0"/>
      <w:marBottom w:val="0"/>
      <w:divBdr>
        <w:top w:val="none" w:sz="0" w:space="0" w:color="auto"/>
        <w:left w:val="none" w:sz="0" w:space="0" w:color="auto"/>
        <w:bottom w:val="none" w:sz="0" w:space="0" w:color="auto"/>
        <w:right w:val="none" w:sz="0" w:space="0" w:color="auto"/>
      </w:divBdr>
    </w:div>
    <w:div w:id="502822107">
      <w:bodyDiv w:val="1"/>
      <w:marLeft w:val="0"/>
      <w:marRight w:val="0"/>
      <w:marTop w:val="0"/>
      <w:marBottom w:val="0"/>
      <w:divBdr>
        <w:top w:val="none" w:sz="0" w:space="0" w:color="auto"/>
        <w:left w:val="none" w:sz="0" w:space="0" w:color="auto"/>
        <w:bottom w:val="none" w:sz="0" w:space="0" w:color="auto"/>
        <w:right w:val="none" w:sz="0" w:space="0" w:color="auto"/>
      </w:divBdr>
    </w:div>
    <w:div w:id="20600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949D-6E65-49D2-B2A6-D3A1DDB5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Ivanovska</dc:creator>
  <cp:keywords/>
  <dc:description/>
  <cp:lastModifiedBy>Ivica Arsov</cp:lastModifiedBy>
  <cp:revision>148</cp:revision>
  <cp:lastPrinted>2023-03-02T08:38:00Z</cp:lastPrinted>
  <dcterms:created xsi:type="dcterms:W3CDTF">2021-12-23T10:36:00Z</dcterms:created>
  <dcterms:modified xsi:type="dcterms:W3CDTF">2023-03-03T09:42:00Z</dcterms:modified>
</cp:coreProperties>
</file>